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45CA" w14:textId="77777777" w:rsidR="00606F1D" w:rsidRPr="00481E9F" w:rsidRDefault="00606F1D" w:rsidP="00481E9F">
      <w:pPr>
        <w:jc w:val="both"/>
        <w:rPr>
          <w:rFonts w:ascii="Arial" w:hAnsi="Arial" w:cs="Arial"/>
          <w:sz w:val="12"/>
          <w:szCs w:val="22"/>
        </w:rPr>
      </w:pPr>
    </w:p>
    <w:tbl>
      <w:tblPr>
        <w:tblStyle w:val="TableGrid"/>
        <w:tblW w:w="10080" w:type="dxa"/>
        <w:tblInd w:w="-522" w:type="dxa"/>
        <w:tblLook w:val="04A0" w:firstRow="1" w:lastRow="0" w:firstColumn="1" w:lastColumn="0" w:noHBand="0" w:noVBand="1"/>
      </w:tblPr>
      <w:tblGrid>
        <w:gridCol w:w="663"/>
        <w:gridCol w:w="7617"/>
        <w:gridCol w:w="1800"/>
      </w:tblGrid>
      <w:tr w:rsidR="00606F1D" w:rsidRPr="00481E9F" w14:paraId="2B2D22F2" w14:textId="77777777" w:rsidTr="0047634F">
        <w:trPr>
          <w:trHeight w:val="350"/>
          <w:tblHeader/>
        </w:trPr>
        <w:tc>
          <w:tcPr>
            <w:tcW w:w="663" w:type="dxa"/>
          </w:tcPr>
          <w:p w14:paraId="10E0414F" w14:textId="77777777" w:rsidR="00606F1D" w:rsidRPr="00481E9F" w:rsidRDefault="00606F1D" w:rsidP="00481E9F">
            <w:pPr>
              <w:jc w:val="center"/>
              <w:rPr>
                <w:rFonts w:ascii="Arial" w:hAnsi="Arial" w:cs="Arial"/>
                <w:b/>
                <w:bCs/>
                <w:sz w:val="22"/>
                <w:szCs w:val="22"/>
              </w:rPr>
            </w:pPr>
            <w:proofErr w:type="spellStart"/>
            <w:r w:rsidRPr="00481E9F">
              <w:rPr>
                <w:rFonts w:ascii="Arial" w:hAnsi="Arial" w:cs="Arial"/>
                <w:b/>
                <w:bCs/>
                <w:sz w:val="22"/>
                <w:szCs w:val="22"/>
              </w:rPr>
              <w:t>Sl</w:t>
            </w:r>
            <w:proofErr w:type="spellEnd"/>
          </w:p>
        </w:tc>
        <w:tc>
          <w:tcPr>
            <w:tcW w:w="7617" w:type="dxa"/>
          </w:tcPr>
          <w:p w14:paraId="06362EE5" w14:textId="77777777" w:rsidR="00606F1D" w:rsidRPr="00481E9F" w:rsidRDefault="00606F1D" w:rsidP="00481E9F">
            <w:pPr>
              <w:jc w:val="center"/>
              <w:rPr>
                <w:rFonts w:ascii="Arial" w:hAnsi="Arial" w:cs="Arial"/>
                <w:b/>
                <w:bCs/>
                <w:sz w:val="22"/>
                <w:szCs w:val="22"/>
              </w:rPr>
            </w:pPr>
            <w:r w:rsidRPr="00481E9F">
              <w:rPr>
                <w:rFonts w:ascii="Arial" w:hAnsi="Arial" w:cs="Arial"/>
                <w:b/>
                <w:bCs/>
                <w:sz w:val="22"/>
                <w:szCs w:val="22"/>
              </w:rPr>
              <w:t>Description of Items</w:t>
            </w:r>
          </w:p>
        </w:tc>
        <w:tc>
          <w:tcPr>
            <w:tcW w:w="1800" w:type="dxa"/>
          </w:tcPr>
          <w:p w14:paraId="67B1CDB2" w14:textId="77777777" w:rsidR="00606F1D" w:rsidRPr="00481E9F" w:rsidRDefault="00606F1D" w:rsidP="00481E9F">
            <w:pPr>
              <w:jc w:val="center"/>
              <w:rPr>
                <w:rFonts w:ascii="Arial" w:hAnsi="Arial" w:cs="Arial"/>
                <w:b/>
                <w:bCs/>
                <w:sz w:val="22"/>
                <w:szCs w:val="22"/>
              </w:rPr>
            </w:pPr>
            <w:r w:rsidRPr="00481E9F">
              <w:rPr>
                <w:rFonts w:ascii="Arial" w:hAnsi="Arial" w:cs="Arial"/>
                <w:b/>
                <w:bCs/>
                <w:sz w:val="22"/>
                <w:szCs w:val="22"/>
              </w:rPr>
              <w:t>Bidder’s Offer</w:t>
            </w:r>
          </w:p>
        </w:tc>
      </w:tr>
      <w:tr w:rsidR="00606F1D" w:rsidRPr="00481E9F" w14:paraId="02B17B4B" w14:textId="77777777" w:rsidTr="0047634F">
        <w:trPr>
          <w:trHeight w:val="350"/>
          <w:tblHeader/>
        </w:trPr>
        <w:tc>
          <w:tcPr>
            <w:tcW w:w="663" w:type="dxa"/>
          </w:tcPr>
          <w:p w14:paraId="7DA26C5C" w14:textId="77777777" w:rsidR="00606F1D" w:rsidRPr="00481E9F" w:rsidRDefault="00606F1D" w:rsidP="00481E9F">
            <w:pPr>
              <w:pStyle w:val="ListParagraph"/>
              <w:numPr>
                <w:ilvl w:val="0"/>
                <w:numId w:val="1"/>
              </w:numPr>
              <w:jc w:val="center"/>
              <w:rPr>
                <w:rFonts w:ascii="Arial" w:hAnsi="Arial" w:cs="Arial"/>
              </w:rPr>
            </w:pPr>
          </w:p>
        </w:tc>
        <w:tc>
          <w:tcPr>
            <w:tcW w:w="7617" w:type="dxa"/>
          </w:tcPr>
          <w:p w14:paraId="5B240C71" w14:textId="61E0F97F" w:rsidR="00606F1D" w:rsidRPr="00481E9F" w:rsidRDefault="00D14B8E" w:rsidP="00481E9F">
            <w:pPr>
              <w:jc w:val="both"/>
              <w:rPr>
                <w:rFonts w:ascii="Arial" w:hAnsi="Arial" w:cs="Arial"/>
                <w:sz w:val="22"/>
                <w:szCs w:val="22"/>
              </w:rPr>
            </w:pPr>
            <w:r w:rsidRPr="00481E9F">
              <w:rPr>
                <w:rFonts w:ascii="Arial" w:hAnsi="Arial" w:cs="Arial"/>
                <w:b/>
                <w:bCs/>
                <w:sz w:val="22"/>
                <w:szCs w:val="22"/>
                <w:u w:val="single"/>
              </w:rPr>
              <w:t>Name of Equipment.</w:t>
            </w:r>
            <w:r w:rsidRPr="00481E9F">
              <w:rPr>
                <w:rFonts w:ascii="Arial" w:hAnsi="Arial" w:cs="Arial"/>
                <w:sz w:val="22"/>
                <w:szCs w:val="22"/>
              </w:rPr>
              <w:t xml:space="preserve">   </w:t>
            </w:r>
            <w:r w:rsidR="002D542A" w:rsidRPr="00481E9F">
              <w:rPr>
                <w:rFonts w:ascii="Arial" w:hAnsi="Arial" w:cs="Arial"/>
                <w:color w:val="222222"/>
                <w:sz w:val="22"/>
                <w:szCs w:val="22"/>
                <w:shd w:val="clear" w:color="auto" w:fill="FFFFFF"/>
              </w:rPr>
              <w:t>Heavy Duty Marine Sheave Block Pulley.</w:t>
            </w:r>
          </w:p>
        </w:tc>
        <w:tc>
          <w:tcPr>
            <w:tcW w:w="1800" w:type="dxa"/>
          </w:tcPr>
          <w:p w14:paraId="10FE312E" w14:textId="77777777" w:rsidR="00606F1D" w:rsidRPr="00481E9F" w:rsidRDefault="00606F1D" w:rsidP="00481E9F">
            <w:pPr>
              <w:jc w:val="both"/>
              <w:rPr>
                <w:rFonts w:ascii="Arial" w:hAnsi="Arial" w:cs="Arial"/>
                <w:sz w:val="22"/>
                <w:szCs w:val="22"/>
              </w:rPr>
            </w:pPr>
          </w:p>
        </w:tc>
      </w:tr>
      <w:tr w:rsidR="00606F1D" w:rsidRPr="00481E9F" w14:paraId="17ABC0FC" w14:textId="77777777" w:rsidTr="0047634F">
        <w:trPr>
          <w:trHeight w:val="575"/>
          <w:tblHeader/>
        </w:trPr>
        <w:tc>
          <w:tcPr>
            <w:tcW w:w="663" w:type="dxa"/>
          </w:tcPr>
          <w:p w14:paraId="6DD3ADF5" w14:textId="77777777" w:rsidR="00606F1D" w:rsidRPr="00481E9F" w:rsidRDefault="00606F1D" w:rsidP="00481E9F">
            <w:pPr>
              <w:pStyle w:val="ListParagraph"/>
              <w:numPr>
                <w:ilvl w:val="0"/>
                <w:numId w:val="1"/>
              </w:numPr>
              <w:jc w:val="center"/>
              <w:rPr>
                <w:rFonts w:ascii="Arial" w:hAnsi="Arial" w:cs="Arial"/>
              </w:rPr>
            </w:pPr>
          </w:p>
        </w:tc>
        <w:tc>
          <w:tcPr>
            <w:tcW w:w="7617" w:type="dxa"/>
          </w:tcPr>
          <w:p w14:paraId="6CC5754F" w14:textId="1E207EE6" w:rsidR="00606F1D" w:rsidRPr="00481E9F" w:rsidRDefault="002A7281" w:rsidP="00481E9F">
            <w:pPr>
              <w:jc w:val="both"/>
              <w:rPr>
                <w:rFonts w:ascii="Arial" w:eastAsia="Times New Roman" w:hAnsi="Arial" w:cs="Arial"/>
                <w:sz w:val="22"/>
                <w:szCs w:val="22"/>
                <w:lang w:bidi="bn-BD"/>
              </w:rPr>
            </w:pPr>
            <w:r w:rsidRPr="00481E9F">
              <w:rPr>
                <w:rFonts w:ascii="Arial" w:hAnsi="Arial" w:cs="Arial"/>
                <w:b/>
                <w:bCs/>
                <w:sz w:val="22"/>
                <w:szCs w:val="22"/>
                <w:u w:val="single"/>
              </w:rPr>
              <w:t>Purpose.</w:t>
            </w:r>
            <w:r w:rsidRPr="00481E9F">
              <w:rPr>
                <w:rFonts w:ascii="Arial" w:hAnsi="Arial" w:cs="Arial"/>
                <w:sz w:val="22"/>
                <w:szCs w:val="22"/>
              </w:rPr>
              <w:tab/>
            </w:r>
            <w:r w:rsidR="002D542A" w:rsidRPr="00481E9F">
              <w:rPr>
                <w:rFonts w:ascii="Arial" w:hAnsi="Arial" w:cs="Arial"/>
                <w:color w:val="222222"/>
                <w:sz w:val="22"/>
                <w:szCs w:val="22"/>
                <w:shd w:val="clear" w:color="auto" w:fill="FFFFFF"/>
              </w:rPr>
              <w:t>Heavy Duty Marine Sheave Block Pulley will be used for all types of rope hauling operations in the Slipway and Covered Berth.</w:t>
            </w:r>
          </w:p>
        </w:tc>
        <w:tc>
          <w:tcPr>
            <w:tcW w:w="1800" w:type="dxa"/>
          </w:tcPr>
          <w:p w14:paraId="6E32386E" w14:textId="77777777" w:rsidR="00606F1D" w:rsidRPr="00481E9F" w:rsidRDefault="00606F1D" w:rsidP="00481E9F">
            <w:pPr>
              <w:jc w:val="both"/>
              <w:rPr>
                <w:rFonts w:ascii="Arial" w:hAnsi="Arial" w:cs="Arial"/>
                <w:sz w:val="22"/>
                <w:szCs w:val="22"/>
              </w:rPr>
            </w:pPr>
          </w:p>
        </w:tc>
      </w:tr>
      <w:tr w:rsidR="00606F1D" w:rsidRPr="00481E9F" w14:paraId="02AE5CBB" w14:textId="77777777" w:rsidTr="0047634F">
        <w:trPr>
          <w:trHeight w:val="359"/>
          <w:tblHeader/>
        </w:trPr>
        <w:tc>
          <w:tcPr>
            <w:tcW w:w="663" w:type="dxa"/>
          </w:tcPr>
          <w:p w14:paraId="3317421D" w14:textId="77777777" w:rsidR="00606F1D" w:rsidRPr="00481E9F" w:rsidRDefault="00606F1D" w:rsidP="00481E9F">
            <w:pPr>
              <w:pStyle w:val="ListParagraph"/>
              <w:numPr>
                <w:ilvl w:val="0"/>
                <w:numId w:val="1"/>
              </w:numPr>
              <w:jc w:val="center"/>
              <w:rPr>
                <w:rFonts w:ascii="Arial" w:hAnsi="Arial" w:cs="Arial"/>
              </w:rPr>
            </w:pPr>
          </w:p>
        </w:tc>
        <w:tc>
          <w:tcPr>
            <w:tcW w:w="7617" w:type="dxa"/>
          </w:tcPr>
          <w:p w14:paraId="1E501FB7" w14:textId="4BF4E1C2" w:rsidR="00606F1D" w:rsidRPr="00481E9F" w:rsidRDefault="002A7281" w:rsidP="00481E9F">
            <w:pPr>
              <w:jc w:val="both"/>
              <w:rPr>
                <w:rFonts w:ascii="Arial" w:hAnsi="Arial" w:cs="Arial"/>
                <w:sz w:val="22"/>
                <w:szCs w:val="22"/>
              </w:rPr>
            </w:pPr>
            <w:r w:rsidRPr="00481E9F">
              <w:rPr>
                <w:rFonts w:ascii="Arial" w:hAnsi="Arial" w:cs="Arial"/>
                <w:b/>
                <w:bCs/>
                <w:sz w:val="22"/>
                <w:szCs w:val="22"/>
                <w:u w:val="single"/>
              </w:rPr>
              <w:t>Quantity.</w:t>
            </w:r>
            <w:r w:rsidRPr="00481E9F">
              <w:rPr>
                <w:rFonts w:ascii="Arial" w:hAnsi="Arial" w:cs="Arial"/>
                <w:sz w:val="22"/>
                <w:szCs w:val="22"/>
              </w:rPr>
              <w:tab/>
            </w:r>
            <w:r w:rsidR="0076216B" w:rsidRPr="00481E9F">
              <w:rPr>
                <w:rFonts w:ascii="Arial" w:hAnsi="Arial" w:cs="Arial"/>
                <w:color w:val="222222"/>
                <w:sz w:val="22"/>
                <w:szCs w:val="22"/>
                <w:shd w:val="clear" w:color="auto" w:fill="FFFFFF"/>
              </w:rPr>
              <w:t xml:space="preserve"> 02 complete set, each consists of two single sheave </w:t>
            </w:r>
            <w:proofErr w:type="gramStart"/>
            <w:r w:rsidR="0076216B" w:rsidRPr="00481E9F">
              <w:rPr>
                <w:rFonts w:ascii="Arial" w:hAnsi="Arial" w:cs="Arial"/>
                <w:color w:val="222222"/>
                <w:sz w:val="22"/>
                <w:szCs w:val="22"/>
                <w:shd w:val="clear" w:color="auto" w:fill="FFFFFF"/>
              </w:rPr>
              <w:t>pulley</w:t>
            </w:r>
            <w:proofErr w:type="gramEnd"/>
            <w:r w:rsidR="0076216B" w:rsidRPr="00481E9F">
              <w:rPr>
                <w:rFonts w:ascii="Arial" w:hAnsi="Arial" w:cs="Arial"/>
                <w:color w:val="222222"/>
                <w:sz w:val="22"/>
                <w:szCs w:val="22"/>
                <w:shd w:val="clear" w:color="auto" w:fill="FFFFFF"/>
              </w:rPr>
              <w:t>.</w:t>
            </w:r>
          </w:p>
        </w:tc>
        <w:tc>
          <w:tcPr>
            <w:tcW w:w="1800" w:type="dxa"/>
          </w:tcPr>
          <w:p w14:paraId="02DD6668" w14:textId="77777777" w:rsidR="00606F1D" w:rsidRPr="00481E9F" w:rsidRDefault="00606F1D" w:rsidP="00481E9F">
            <w:pPr>
              <w:jc w:val="both"/>
              <w:rPr>
                <w:rFonts w:ascii="Arial" w:hAnsi="Arial" w:cs="Arial"/>
                <w:sz w:val="22"/>
                <w:szCs w:val="22"/>
              </w:rPr>
            </w:pPr>
          </w:p>
        </w:tc>
      </w:tr>
      <w:tr w:rsidR="00606F1D" w:rsidRPr="00481E9F" w14:paraId="4A716F4D" w14:textId="77777777" w:rsidTr="0047634F">
        <w:trPr>
          <w:trHeight w:val="350"/>
          <w:tblHeader/>
        </w:trPr>
        <w:tc>
          <w:tcPr>
            <w:tcW w:w="663" w:type="dxa"/>
          </w:tcPr>
          <w:p w14:paraId="76282735" w14:textId="77777777" w:rsidR="00606F1D" w:rsidRPr="00481E9F" w:rsidRDefault="00606F1D" w:rsidP="00481E9F">
            <w:pPr>
              <w:pStyle w:val="ListParagraph"/>
              <w:numPr>
                <w:ilvl w:val="0"/>
                <w:numId w:val="1"/>
              </w:numPr>
              <w:jc w:val="center"/>
              <w:rPr>
                <w:rFonts w:ascii="Arial" w:hAnsi="Arial" w:cs="Arial"/>
              </w:rPr>
            </w:pPr>
          </w:p>
        </w:tc>
        <w:tc>
          <w:tcPr>
            <w:tcW w:w="7617" w:type="dxa"/>
          </w:tcPr>
          <w:p w14:paraId="7D7512B5" w14:textId="77777777" w:rsidR="00606F1D" w:rsidRPr="00481E9F" w:rsidRDefault="00606F1D" w:rsidP="00481E9F">
            <w:pPr>
              <w:jc w:val="both"/>
              <w:rPr>
                <w:rFonts w:ascii="Arial" w:hAnsi="Arial" w:cs="Arial"/>
                <w:sz w:val="22"/>
                <w:szCs w:val="22"/>
              </w:rPr>
            </w:pPr>
            <w:r w:rsidRPr="00481E9F">
              <w:rPr>
                <w:rFonts w:ascii="Arial" w:hAnsi="Arial" w:cs="Arial"/>
                <w:b/>
                <w:bCs/>
                <w:sz w:val="22"/>
                <w:szCs w:val="22"/>
                <w:u w:val="single"/>
              </w:rPr>
              <w:t>Manufacturer.</w:t>
            </w:r>
            <w:r w:rsidRPr="00481E9F">
              <w:rPr>
                <w:rFonts w:ascii="Arial" w:hAnsi="Arial" w:cs="Arial"/>
                <w:b/>
                <w:bCs/>
                <w:sz w:val="22"/>
                <w:szCs w:val="22"/>
              </w:rPr>
              <w:tab/>
            </w:r>
            <w:r w:rsidRPr="00481E9F">
              <w:rPr>
                <w:rFonts w:ascii="Arial" w:hAnsi="Arial" w:cs="Arial"/>
                <w:sz w:val="22"/>
                <w:szCs w:val="22"/>
              </w:rPr>
              <w:t>Name and full address to be mentioned.</w:t>
            </w:r>
          </w:p>
        </w:tc>
        <w:tc>
          <w:tcPr>
            <w:tcW w:w="1800" w:type="dxa"/>
          </w:tcPr>
          <w:p w14:paraId="0F5BA90F" w14:textId="77777777" w:rsidR="00606F1D" w:rsidRPr="00481E9F" w:rsidRDefault="00606F1D" w:rsidP="00481E9F">
            <w:pPr>
              <w:jc w:val="both"/>
              <w:rPr>
                <w:rFonts w:ascii="Arial" w:hAnsi="Arial" w:cs="Arial"/>
                <w:sz w:val="22"/>
                <w:szCs w:val="22"/>
              </w:rPr>
            </w:pPr>
          </w:p>
        </w:tc>
      </w:tr>
      <w:tr w:rsidR="00606F1D" w:rsidRPr="00481E9F" w14:paraId="4166CD2F" w14:textId="77777777" w:rsidTr="0047634F">
        <w:trPr>
          <w:trHeight w:val="620"/>
          <w:tblHeader/>
        </w:trPr>
        <w:tc>
          <w:tcPr>
            <w:tcW w:w="663" w:type="dxa"/>
          </w:tcPr>
          <w:p w14:paraId="7CC7C86B" w14:textId="77777777" w:rsidR="00606F1D" w:rsidRPr="00481E9F" w:rsidRDefault="00606F1D" w:rsidP="00481E9F">
            <w:pPr>
              <w:pStyle w:val="ListParagraph"/>
              <w:numPr>
                <w:ilvl w:val="0"/>
                <w:numId w:val="1"/>
              </w:numPr>
              <w:jc w:val="center"/>
              <w:rPr>
                <w:rFonts w:ascii="Arial" w:hAnsi="Arial" w:cs="Arial"/>
              </w:rPr>
            </w:pPr>
          </w:p>
        </w:tc>
        <w:tc>
          <w:tcPr>
            <w:tcW w:w="7617" w:type="dxa"/>
          </w:tcPr>
          <w:p w14:paraId="17609CD8" w14:textId="111CF0EA" w:rsidR="00606F1D" w:rsidRPr="00481E9F" w:rsidRDefault="00606F1D" w:rsidP="00481E9F">
            <w:pPr>
              <w:jc w:val="both"/>
              <w:rPr>
                <w:rFonts w:ascii="Arial" w:hAnsi="Arial" w:cs="Arial"/>
                <w:sz w:val="22"/>
                <w:szCs w:val="22"/>
              </w:rPr>
            </w:pPr>
            <w:r w:rsidRPr="00481E9F">
              <w:rPr>
                <w:rFonts w:ascii="Arial" w:hAnsi="Arial" w:cs="Arial"/>
                <w:b/>
                <w:bCs/>
                <w:sz w:val="22"/>
                <w:szCs w:val="22"/>
                <w:u w:val="single"/>
              </w:rPr>
              <w:t>Year of Manufacturer.</w:t>
            </w:r>
            <w:r w:rsidR="00234608" w:rsidRPr="00481E9F">
              <w:rPr>
                <w:rFonts w:ascii="Arial" w:hAnsi="Arial" w:cs="Arial"/>
                <w:sz w:val="22"/>
                <w:szCs w:val="22"/>
              </w:rPr>
              <w:t xml:space="preserve"> </w:t>
            </w:r>
            <w:r w:rsidRPr="00481E9F">
              <w:rPr>
                <w:rFonts w:ascii="Arial" w:hAnsi="Arial" w:cs="Arial"/>
                <w:sz w:val="22"/>
                <w:szCs w:val="22"/>
              </w:rPr>
              <w:tab/>
              <w:t>202</w:t>
            </w:r>
            <w:r w:rsidR="000C108E" w:rsidRPr="00481E9F">
              <w:rPr>
                <w:rFonts w:ascii="Arial" w:hAnsi="Arial" w:cs="Arial"/>
                <w:sz w:val="22"/>
                <w:szCs w:val="22"/>
              </w:rPr>
              <w:t>2</w:t>
            </w:r>
            <w:r w:rsidRPr="00481E9F">
              <w:rPr>
                <w:rFonts w:ascii="Arial" w:hAnsi="Arial" w:cs="Arial"/>
                <w:sz w:val="22"/>
                <w:szCs w:val="22"/>
              </w:rPr>
              <w:t xml:space="preserve"> or later. The item should be brand new and original.</w:t>
            </w:r>
          </w:p>
        </w:tc>
        <w:tc>
          <w:tcPr>
            <w:tcW w:w="1800" w:type="dxa"/>
          </w:tcPr>
          <w:p w14:paraId="706DDA91" w14:textId="77777777" w:rsidR="00606F1D" w:rsidRPr="00481E9F" w:rsidRDefault="00606F1D" w:rsidP="00481E9F">
            <w:pPr>
              <w:jc w:val="both"/>
              <w:rPr>
                <w:rFonts w:ascii="Arial" w:hAnsi="Arial" w:cs="Arial"/>
                <w:sz w:val="22"/>
                <w:szCs w:val="22"/>
              </w:rPr>
            </w:pPr>
          </w:p>
        </w:tc>
      </w:tr>
      <w:tr w:rsidR="00606F1D" w:rsidRPr="00481E9F" w14:paraId="1F865C4E" w14:textId="77777777" w:rsidTr="0047634F">
        <w:trPr>
          <w:trHeight w:val="638"/>
          <w:tblHeader/>
        </w:trPr>
        <w:tc>
          <w:tcPr>
            <w:tcW w:w="663" w:type="dxa"/>
          </w:tcPr>
          <w:p w14:paraId="1FDA5C1E" w14:textId="77777777" w:rsidR="00606F1D" w:rsidRPr="00481E9F" w:rsidRDefault="00606F1D" w:rsidP="00481E9F">
            <w:pPr>
              <w:pStyle w:val="ListParagraph"/>
              <w:numPr>
                <w:ilvl w:val="0"/>
                <w:numId w:val="1"/>
              </w:numPr>
              <w:jc w:val="center"/>
              <w:rPr>
                <w:rFonts w:ascii="Arial" w:hAnsi="Arial" w:cs="Arial"/>
              </w:rPr>
            </w:pPr>
          </w:p>
        </w:tc>
        <w:tc>
          <w:tcPr>
            <w:tcW w:w="7617" w:type="dxa"/>
          </w:tcPr>
          <w:p w14:paraId="170CAEC9" w14:textId="0137D45F" w:rsidR="00606F1D" w:rsidRPr="00481E9F" w:rsidRDefault="00E230CA" w:rsidP="00481E9F">
            <w:pPr>
              <w:jc w:val="both"/>
              <w:rPr>
                <w:rFonts w:ascii="Arial" w:hAnsi="Arial" w:cs="Arial"/>
                <w:sz w:val="22"/>
                <w:szCs w:val="22"/>
              </w:rPr>
            </w:pPr>
            <w:r w:rsidRPr="00481E9F">
              <w:rPr>
                <w:rFonts w:ascii="Arial" w:hAnsi="Arial" w:cs="Arial"/>
                <w:b/>
                <w:bCs/>
                <w:sz w:val="22"/>
                <w:szCs w:val="22"/>
                <w:u w:val="single"/>
              </w:rPr>
              <w:t>Country of Origin.</w:t>
            </w:r>
            <w:r w:rsidRPr="00481E9F">
              <w:rPr>
                <w:rFonts w:ascii="Arial" w:hAnsi="Arial" w:cs="Arial"/>
                <w:sz w:val="22"/>
                <w:szCs w:val="22"/>
              </w:rPr>
              <w:tab/>
            </w:r>
            <w:r w:rsidR="002A7281" w:rsidRPr="00481E9F">
              <w:rPr>
                <w:rFonts w:ascii="Arial" w:hAnsi="Arial" w:cs="Arial"/>
                <w:sz w:val="22"/>
                <w:szCs w:val="22"/>
              </w:rPr>
              <w:t>USA, UK, Canada, Japan, Australia, New Zealand, South Korea, Turkey, EU Countries</w:t>
            </w:r>
            <w:r w:rsidR="00FC2C1D">
              <w:rPr>
                <w:rFonts w:ascii="Arial" w:hAnsi="Arial" w:cs="Arial"/>
                <w:sz w:val="22"/>
                <w:szCs w:val="22"/>
              </w:rPr>
              <w:t>, China</w:t>
            </w:r>
            <w:r w:rsidR="002A7281" w:rsidRPr="00481E9F">
              <w:rPr>
                <w:rFonts w:ascii="Arial" w:hAnsi="Arial" w:cs="Arial"/>
                <w:sz w:val="22"/>
                <w:szCs w:val="22"/>
              </w:rPr>
              <w:t xml:space="preserve"> (To be mentioned).</w:t>
            </w:r>
          </w:p>
        </w:tc>
        <w:tc>
          <w:tcPr>
            <w:tcW w:w="1800" w:type="dxa"/>
          </w:tcPr>
          <w:p w14:paraId="5C9A1E39" w14:textId="77777777" w:rsidR="00606F1D" w:rsidRPr="00481E9F" w:rsidRDefault="00606F1D" w:rsidP="00481E9F">
            <w:pPr>
              <w:jc w:val="both"/>
              <w:rPr>
                <w:rFonts w:ascii="Arial" w:hAnsi="Arial" w:cs="Arial"/>
                <w:sz w:val="22"/>
                <w:szCs w:val="22"/>
              </w:rPr>
            </w:pPr>
          </w:p>
        </w:tc>
      </w:tr>
      <w:tr w:rsidR="00606F1D" w:rsidRPr="00481E9F" w14:paraId="6AFAF5A0" w14:textId="77777777" w:rsidTr="0047634F">
        <w:trPr>
          <w:trHeight w:val="602"/>
          <w:tblHeader/>
        </w:trPr>
        <w:tc>
          <w:tcPr>
            <w:tcW w:w="663" w:type="dxa"/>
          </w:tcPr>
          <w:p w14:paraId="008FEFE3" w14:textId="77777777" w:rsidR="00606F1D" w:rsidRPr="00481E9F" w:rsidRDefault="00606F1D" w:rsidP="00481E9F">
            <w:pPr>
              <w:pStyle w:val="ListParagraph"/>
              <w:numPr>
                <w:ilvl w:val="0"/>
                <w:numId w:val="1"/>
              </w:numPr>
              <w:jc w:val="center"/>
              <w:rPr>
                <w:rFonts w:ascii="Arial" w:hAnsi="Arial" w:cs="Arial"/>
              </w:rPr>
            </w:pPr>
          </w:p>
        </w:tc>
        <w:tc>
          <w:tcPr>
            <w:tcW w:w="7617" w:type="dxa"/>
          </w:tcPr>
          <w:p w14:paraId="6D145064" w14:textId="0F683F0E" w:rsidR="00606F1D" w:rsidRPr="00481E9F" w:rsidRDefault="00E230CA" w:rsidP="00481E9F">
            <w:pPr>
              <w:jc w:val="both"/>
              <w:rPr>
                <w:rFonts w:ascii="Arial" w:hAnsi="Arial" w:cs="Arial"/>
                <w:sz w:val="22"/>
                <w:szCs w:val="22"/>
              </w:rPr>
            </w:pPr>
            <w:r w:rsidRPr="00481E9F">
              <w:rPr>
                <w:rFonts w:ascii="Arial" w:hAnsi="Arial" w:cs="Arial"/>
                <w:b/>
                <w:bCs/>
                <w:sz w:val="22"/>
                <w:szCs w:val="22"/>
                <w:u w:val="single"/>
              </w:rPr>
              <w:t>Manufacturing Country.</w:t>
            </w:r>
            <w:r w:rsidRPr="00481E9F">
              <w:rPr>
                <w:rFonts w:ascii="Arial" w:hAnsi="Arial" w:cs="Arial"/>
                <w:sz w:val="22"/>
                <w:szCs w:val="22"/>
              </w:rPr>
              <w:tab/>
            </w:r>
            <w:r w:rsidR="002A7281" w:rsidRPr="00481E9F">
              <w:rPr>
                <w:rFonts w:ascii="Arial" w:hAnsi="Arial" w:cs="Arial"/>
                <w:sz w:val="22"/>
                <w:szCs w:val="22"/>
              </w:rPr>
              <w:t>USA, UK, Canada, Japan, Australia, New Zealand, South Korea, Turkey, EU Countries</w:t>
            </w:r>
            <w:r w:rsidR="00FC2C1D">
              <w:rPr>
                <w:rFonts w:ascii="Arial" w:hAnsi="Arial" w:cs="Arial"/>
                <w:sz w:val="22"/>
                <w:szCs w:val="22"/>
              </w:rPr>
              <w:t>, China</w:t>
            </w:r>
            <w:r w:rsidR="00BA315F" w:rsidRPr="00481E9F">
              <w:rPr>
                <w:rFonts w:ascii="Arial" w:hAnsi="Arial" w:cs="Arial"/>
                <w:color w:val="222222"/>
                <w:sz w:val="22"/>
                <w:szCs w:val="22"/>
                <w:shd w:val="clear" w:color="auto" w:fill="FFFFFF"/>
              </w:rPr>
              <w:t xml:space="preserve"> </w:t>
            </w:r>
            <w:r w:rsidR="002A7281" w:rsidRPr="00481E9F">
              <w:rPr>
                <w:rFonts w:ascii="Arial" w:hAnsi="Arial" w:cs="Arial"/>
                <w:sz w:val="22"/>
                <w:szCs w:val="22"/>
              </w:rPr>
              <w:t>(To be mentioned).</w:t>
            </w:r>
          </w:p>
        </w:tc>
        <w:tc>
          <w:tcPr>
            <w:tcW w:w="1800" w:type="dxa"/>
          </w:tcPr>
          <w:p w14:paraId="3F5CECF3" w14:textId="77777777" w:rsidR="00606F1D" w:rsidRPr="00481E9F" w:rsidRDefault="00606F1D" w:rsidP="00481E9F">
            <w:pPr>
              <w:jc w:val="both"/>
              <w:rPr>
                <w:rFonts w:ascii="Arial" w:hAnsi="Arial" w:cs="Arial"/>
                <w:sz w:val="22"/>
                <w:szCs w:val="22"/>
              </w:rPr>
            </w:pPr>
          </w:p>
        </w:tc>
      </w:tr>
      <w:tr w:rsidR="00606F1D" w:rsidRPr="00481E9F" w14:paraId="13A28551" w14:textId="77777777" w:rsidTr="0047634F">
        <w:trPr>
          <w:trHeight w:val="1025"/>
          <w:tblHeader/>
        </w:trPr>
        <w:tc>
          <w:tcPr>
            <w:tcW w:w="663" w:type="dxa"/>
          </w:tcPr>
          <w:p w14:paraId="38ADE2AD" w14:textId="77777777" w:rsidR="00606F1D" w:rsidRPr="00481E9F" w:rsidRDefault="00606F1D" w:rsidP="00481E9F">
            <w:pPr>
              <w:pStyle w:val="ListParagraph"/>
              <w:numPr>
                <w:ilvl w:val="0"/>
                <w:numId w:val="1"/>
              </w:numPr>
              <w:jc w:val="center"/>
              <w:rPr>
                <w:rFonts w:ascii="Arial" w:hAnsi="Arial" w:cs="Arial"/>
              </w:rPr>
            </w:pPr>
          </w:p>
        </w:tc>
        <w:tc>
          <w:tcPr>
            <w:tcW w:w="7617" w:type="dxa"/>
          </w:tcPr>
          <w:p w14:paraId="01DDE1E4" w14:textId="14D256E2" w:rsidR="00606F1D" w:rsidRPr="00481E9F" w:rsidRDefault="00E230CA" w:rsidP="00481E9F">
            <w:pPr>
              <w:jc w:val="both"/>
              <w:rPr>
                <w:rFonts w:ascii="Arial" w:hAnsi="Arial" w:cs="Arial"/>
                <w:sz w:val="22"/>
                <w:szCs w:val="22"/>
              </w:rPr>
            </w:pPr>
            <w:r w:rsidRPr="00481E9F">
              <w:rPr>
                <w:rFonts w:ascii="Arial" w:hAnsi="Arial" w:cs="Arial"/>
                <w:b/>
                <w:bCs/>
                <w:sz w:val="22"/>
                <w:szCs w:val="22"/>
                <w:u w:val="single"/>
              </w:rPr>
              <w:t>Certificate/Document of Authentication.</w:t>
            </w:r>
            <w:r w:rsidRPr="00481E9F">
              <w:rPr>
                <w:rFonts w:ascii="Arial" w:hAnsi="Arial" w:cs="Arial"/>
                <w:sz w:val="22"/>
                <w:szCs w:val="22"/>
              </w:rPr>
              <w:t xml:space="preserve"> </w:t>
            </w:r>
            <w:r w:rsidR="002A7281" w:rsidRPr="00481E9F">
              <w:rPr>
                <w:rFonts w:ascii="Arial" w:hAnsi="Arial" w:cs="Arial"/>
                <w:sz w:val="22"/>
                <w:szCs w:val="22"/>
              </w:rPr>
              <w:t>The bidder must provide following certificate(s)/document(s) with the offer/quotation of items as regard to the genuinity of source and item(s) in order to establish chain of links from the original source to supply items:</w:t>
            </w:r>
          </w:p>
        </w:tc>
        <w:tc>
          <w:tcPr>
            <w:tcW w:w="1800" w:type="dxa"/>
          </w:tcPr>
          <w:p w14:paraId="382F8F8A" w14:textId="77777777" w:rsidR="00606F1D" w:rsidRPr="00481E9F" w:rsidRDefault="00606F1D" w:rsidP="00481E9F">
            <w:pPr>
              <w:jc w:val="both"/>
              <w:rPr>
                <w:rFonts w:ascii="Arial" w:hAnsi="Arial" w:cs="Arial"/>
                <w:sz w:val="22"/>
                <w:szCs w:val="22"/>
              </w:rPr>
            </w:pPr>
          </w:p>
        </w:tc>
      </w:tr>
      <w:tr w:rsidR="00606F1D" w:rsidRPr="00481E9F" w14:paraId="424D2A27" w14:textId="77777777" w:rsidTr="0047634F">
        <w:trPr>
          <w:trHeight w:val="593"/>
          <w:tblHeader/>
        </w:trPr>
        <w:tc>
          <w:tcPr>
            <w:tcW w:w="663" w:type="dxa"/>
          </w:tcPr>
          <w:p w14:paraId="5CE13949" w14:textId="77777777" w:rsidR="00606F1D" w:rsidRPr="00481E9F" w:rsidRDefault="00606F1D" w:rsidP="00481E9F">
            <w:pPr>
              <w:pStyle w:val="ListParagraph"/>
              <w:numPr>
                <w:ilvl w:val="0"/>
                <w:numId w:val="2"/>
              </w:numPr>
              <w:jc w:val="center"/>
              <w:rPr>
                <w:rFonts w:ascii="Arial" w:hAnsi="Arial" w:cs="Arial"/>
              </w:rPr>
            </w:pPr>
          </w:p>
        </w:tc>
        <w:tc>
          <w:tcPr>
            <w:tcW w:w="7617" w:type="dxa"/>
          </w:tcPr>
          <w:p w14:paraId="475F7C96" w14:textId="3AF37532" w:rsidR="00606F1D" w:rsidRPr="00481E9F" w:rsidRDefault="002A7281" w:rsidP="00481E9F">
            <w:pPr>
              <w:jc w:val="both"/>
              <w:rPr>
                <w:rFonts w:ascii="Arial" w:hAnsi="Arial" w:cs="Arial"/>
                <w:sz w:val="22"/>
                <w:szCs w:val="22"/>
              </w:rPr>
            </w:pPr>
            <w:r w:rsidRPr="00481E9F">
              <w:rPr>
                <w:rFonts w:ascii="Arial" w:hAnsi="Arial" w:cs="Arial"/>
                <w:sz w:val="22"/>
                <w:szCs w:val="22"/>
              </w:rPr>
              <w:t>One certificate/document by the manufacturer in favour of the bidder (in case of manufacturer as direct source).</w:t>
            </w:r>
          </w:p>
        </w:tc>
        <w:tc>
          <w:tcPr>
            <w:tcW w:w="1800" w:type="dxa"/>
          </w:tcPr>
          <w:p w14:paraId="353B62E1" w14:textId="77777777" w:rsidR="00606F1D" w:rsidRPr="00481E9F" w:rsidRDefault="00606F1D" w:rsidP="00481E9F">
            <w:pPr>
              <w:jc w:val="both"/>
              <w:rPr>
                <w:rFonts w:ascii="Arial" w:hAnsi="Arial" w:cs="Arial"/>
                <w:sz w:val="22"/>
                <w:szCs w:val="22"/>
              </w:rPr>
            </w:pPr>
          </w:p>
        </w:tc>
      </w:tr>
      <w:tr w:rsidR="00606F1D" w:rsidRPr="00481E9F" w14:paraId="6C6D7283" w14:textId="77777777" w:rsidTr="0047634F">
        <w:trPr>
          <w:trHeight w:val="800"/>
          <w:tblHeader/>
        </w:trPr>
        <w:tc>
          <w:tcPr>
            <w:tcW w:w="663" w:type="dxa"/>
          </w:tcPr>
          <w:p w14:paraId="255700E6" w14:textId="77777777" w:rsidR="00606F1D" w:rsidRPr="00481E9F" w:rsidRDefault="00606F1D" w:rsidP="00481E9F">
            <w:pPr>
              <w:pStyle w:val="ListParagraph"/>
              <w:numPr>
                <w:ilvl w:val="0"/>
                <w:numId w:val="2"/>
              </w:numPr>
              <w:jc w:val="center"/>
              <w:rPr>
                <w:rFonts w:ascii="Arial" w:hAnsi="Arial" w:cs="Arial"/>
              </w:rPr>
            </w:pPr>
          </w:p>
        </w:tc>
        <w:tc>
          <w:tcPr>
            <w:tcW w:w="7617" w:type="dxa"/>
          </w:tcPr>
          <w:p w14:paraId="15CA2C28" w14:textId="52023D38" w:rsidR="00606F1D" w:rsidRPr="00481E9F" w:rsidRDefault="002A7281" w:rsidP="00481E9F">
            <w:pPr>
              <w:jc w:val="both"/>
              <w:rPr>
                <w:rFonts w:ascii="Arial" w:hAnsi="Arial" w:cs="Arial"/>
                <w:sz w:val="22"/>
                <w:szCs w:val="22"/>
              </w:rPr>
            </w:pPr>
            <w:r w:rsidRPr="00481E9F">
              <w:rPr>
                <w:rFonts w:ascii="Arial" w:hAnsi="Arial" w:cs="Arial"/>
                <w:sz w:val="22"/>
                <w:szCs w:val="22"/>
              </w:rPr>
              <w:t>Two certificates/documents, one by the manufacturer to authorized agent and other by the authorized agent to bidder (in case of authorized agent as immediate source).</w:t>
            </w:r>
          </w:p>
        </w:tc>
        <w:tc>
          <w:tcPr>
            <w:tcW w:w="1800" w:type="dxa"/>
          </w:tcPr>
          <w:p w14:paraId="080CC1A4" w14:textId="77777777" w:rsidR="00606F1D" w:rsidRPr="00481E9F" w:rsidRDefault="00606F1D" w:rsidP="00481E9F">
            <w:pPr>
              <w:jc w:val="both"/>
              <w:rPr>
                <w:rFonts w:ascii="Arial" w:hAnsi="Arial" w:cs="Arial"/>
                <w:sz w:val="22"/>
                <w:szCs w:val="22"/>
              </w:rPr>
            </w:pPr>
          </w:p>
        </w:tc>
      </w:tr>
      <w:tr w:rsidR="00606F1D" w:rsidRPr="00481E9F" w14:paraId="6F2D683B" w14:textId="77777777" w:rsidTr="0047634F">
        <w:trPr>
          <w:trHeight w:val="1610"/>
          <w:tblHeader/>
        </w:trPr>
        <w:tc>
          <w:tcPr>
            <w:tcW w:w="663" w:type="dxa"/>
          </w:tcPr>
          <w:p w14:paraId="3DCF05CC" w14:textId="77777777" w:rsidR="00606F1D" w:rsidRPr="00481E9F" w:rsidRDefault="00606F1D" w:rsidP="00481E9F">
            <w:pPr>
              <w:pStyle w:val="ListParagraph"/>
              <w:numPr>
                <w:ilvl w:val="0"/>
                <w:numId w:val="2"/>
              </w:numPr>
              <w:jc w:val="center"/>
              <w:rPr>
                <w:rFonts w:ascii="Arial" w:hAnsi="Arial" w:cs="Arial"/>
              </w:rPr>
            </w:pPr>
          </w:p>
        </w:tc>
        <w:tc>
          <w:tcPr>
            <w:tcW w:w="7617" w:type="dxa"/>
          </w:tcPr>
          <w:p w14:paraId="4A1E46D7" w14:textId="7A5B4BBA" w:rsidR="00606F1D" w:rsidRPr="00481E9F" w:rsidRDefault="002A7281" w:rsidP="00481E9F">
            <w:pPr>
              <w:jc w:val="both"/>
              <w:rPr>
                <w:rFonts w:ascii="Arial" w:hAnsi="Arial" w:cs="Arial"/>
                <w:sz w:val="22"/>
                <w:szCs w:val="22"/>
              </w:rPr>
            </w:pPr>
            <w:r w:rsidRPr="00481E9F">
              <w:rPr>
                <w:rFonts w:ascii="Arial" w:hAnsi="Arial" w:cs="Arial"/>
                <w:sz w:val="22"/>
                <w:szCs w:val="22"/>
              </w:rPr>
              <w:t>Three certificate/documents, first one by the manufacturer to authorized agent, second one by authorized agent to sub-agent and third one by sub-agent to bidder (in case sub-agent as immediate source). If the bidder is unable to obtain the first certificate (by manufacturer to authorized agent), then it has to produce relevant document to prove agency-ship of its claimed agent of the recognized manufacturer.</w:t>
            </w:r>
          </w:p>
        </w:tc>
        <w:tc>
          <w:tcPr>
            <w:tcW w:w="1800" w:type="dxa"/>
          </w:tcPr>
          <w:p w14:paraId="069076E2" w14:textId="77777777" w:rsidR="00606F1D" w:rsidRPr="00481E9F" w:rsidRDefault="00606F1D" w:rsidP="00481E9F">
            <w:pPr>
              <w:jc w:val="both"/>
              <w:rPr>
                <w:rFonts w:ascii="Arial" w:hAnsi="Arial" w:cs="Arial"/>
                <w:sz w:val="22"/>
                <w:szCs w:val="22"/>
              </w:rPr>
            </w:pPr>
          </w:p>
        </w:tc>
      </w:tr>
      <w:tr w:rsidR="00606F1D" w:rsidRPr="00481E9F" w14:paraId="3F3E805D" w14:textId="77777777" w:rsidTr="001C1FAB">
        <w:trPr>
          <w:trHeight w:val="1097"/>
          <w:tblHeader/>
        </w:trPr>
        <w:tc>
          <w:tcPr>
            <w:tcW w:w="663" w:type="dxa"/>
          </w:tcPr>
          <w:p w14:paraId="3C049F1D" w14:textId="77777777" w:rsidR="00606F1D" w:rsidRPr="00481E9F" w:rsidRDefault="00606F1D" w:rsidP="00481E9F">
            <w:pPr>
              <w:pStyle w:val="ListParagraph"/>
              <w:numPr>
                <w:ilvl w:val="0"/>
                <w:numId w:val="1"/>
              </w:numPr>
              <w:jc w:val="center"/>
              <w:rPr>
                <w:rFonts w:ascii="Arial" w:hAnsi="Arial" w:cs="Arial"/>
              </w:rPr>
            </w:pPr>
          </w:p>
        </w:tc>
        <w:tc>
          <w:tcPr>
            <w:tcW w:w="7617" w:type="dxa"/>
          </w:tcPr>
          <w:p w14:paraId="1858E2CB" w14:textId="66046738" w:rsidR="00606F1D" w:rsidRPr="00481E9F" w:rsidRDefault="00E230CA" w:rsidP="00481E9F">
            <w:pPr>
              <w:jc w:val="both"/>
              <w:rPr>
                <w:rFonts w:ascii="Arial" w:hAnsi="Arial" w:cs="Arial"/>
                <w:sz w:val="22"/>
                <w:szCs w:val="22"/>
              </w:rPr>
            </w:pPr>
            <w:r w:rsidRPr="00481E9F">
              <w:rPr>
                <w:rFonts w:ascii="Arial" w:hAnsi="Arial" w:cs="Arial"/>
                <w:b/>
                <w:bCs/>
                <w:sz w:val="22"/>
                <w:szCs w:val="22"/>
                <w:u w:val="single"/>
              </w:rPr>
              <w:t>Standard.</w:t>
            </w:r>
            <w:r w:rsidRPr="00481E9F">
              <w:rPr>
                <w:rFonts w:ascii="Arial" w:hAnsi="Arial" w:cs="Arial"/>
                <w:sz w:val="22"/>
                <w:szCs w:val="22"/>
              </w:rPr>
              <w:t xml:space="preserve"> </w:t>
            </w:r>
            <w:r w:rsidR="00493371" w:rsidRPr="00481E9F">
              <w:rPr>
                <w:rFonts w:ascii="Arial" w:hAnsi="Arial" w:cs="Arial"/>
                <w:color w:val="222222"/>
                <w:sz w:val="22"/>
                <w:szCs w:val="22"/>
                <w:shd w:val="clear" w:color="auto" w:fill="FFFFFF"/>
              </w:rPr>
              <w:t>The Item/ equipment is to be designed and constructed fulfilling the requirement of internationally recognized standardization. The standards to which the quoted item complies with are to be clearly specified. The standard approval certificate shall be provided with the offer</w:t>
            </w:r>
            <w:r w:rsidR="002A7281" w:rsidRPr="00481E9F">
              <w:rPr>
                <w:rFonts w:ascii="Arial" w:hAnsi="Arial" w:cs="Arial"/>
                <w:sz w:val="22"/>
                <w:szCs w:val="22"/>
              </w:rPr>
              <w:t>.</w:t>
            </w:r>
          </w:p>
        </w:tc>
        <w:tc>
          <w:tcPr>
            <w:tcW w:w="1800" w:type="dxa"/>
          </w:tcPr>
          <w:p w14:paraId="2501559F" w14:textId="77777777" w:rsidR="00606F1D" w:rsidRPr="00481E9F" w:rsidRDefault="00606F1D" w:rsidP="00481E9F">
            <w:pPr>
              <w:jc w:val="both"/>
              <w:rPr>
                <w:rFonts w:ascii="Arial" w:hAnsi="Arial" w:cs="Arial"/>
                <w:sz w:val="22"/>
                <w:szCs w:val="22"/>
              </w:rPr>
            </w:pPr>
          </w:p>
        </w:tc>
      </w:tr>
      <w:tr w:rsidR="00606F1D" w:rsidRPr="00481E9F" w14:paraId="7D9B79B9" w14:textId="77777777" w:rsidTr="001C1FAB">
        <w:trPr>
          <w:trHeight w:val="305"/>
          <w:tblHeader/>
        </w:trPr>
        <w:tc>
          <w:tcPr>
            <w:tcW w:w="663" w:type="dxa"/>
          </w:tcPr>
          <w:p w14:paraId="34FAB634" w14:textId="77777777" w:rsidR="00606F1D" w:rsidRPr="00481E9F" w:rsidRDefault="00606F1D" w:rsidP="00481E9F">
            <w:pPr>
              <w:pStyle w:val="ListParagraph"/>
              <w:numPr>
                <w:ilvl w:val="0"/>
                <w:numId w:val="1"/>
              </w:numPr>
              <w:jc w:val="center"/>
              <w:rPr>
                <w:rFonts w:ascii="Arial" w:hAnsi="Arial" w:cs="Arial"/>
              </w:rPr>
            </w:pPr>
          </w:p>
        </w:tc>
        <w:tc>
          <w:tcPr>
            <w:tcW w:w="7617" w:type="dxa"/>
          </w:tcPr>
          <w:p w14:paraId="112CBF49" w14:textId="77777777" w:rsidR="00606F1D" w:rsidRPr="00481E9F" w:rsidRDefault="00606F1D" w:rsidP="00481E9F">
            <w:pPr>
              <w:jc w:val="both"/>
              <w:rPr>
                <w:rFonts w:ascii="Arial" w:hAnsi="Arial" w:cs="Arial"/>
                <w:sz w:val="22"/>
                <w:szCs w:val="22"/>
              </w:rPr>
            </w:pPr>
            <w:r w:rsidRPr="00481E9F">
              <w:rPr>
                <w:rFonts w:ascii="Arial" w:hAnsi="Arial" w:cs="Arial"/>
                <w:b/>
                <w:bCs/>
                <w:sz w:val="22"/>
                <w:szCs w:val="22"/>
                <w:u w:val="single"/>
              </w:rPr>
              <w:t>Scope of Supply.</w:t>
            </w:r>
            <w:r w:rsidRPr="00481E9F">
              <w:rPr>
                <w:rFonts w:ascii="Arial" w:hAnsi="Arial" w:cs="Arial"/>
                <w:sz w:val="22"/>
                <w:szCs w:val="22"/>
              </w:rPr>
              <w:tab/>
              <w:t>The scope of supply is to include the followings:</w:t>
            </w:r>
          </w:p>
        </w:tc>
        <w:tc>
          <w:tcPr>
            <w:tcW w:w="1800" w:type="dxa"/>
          </w:tcPr>
          <w:p w14:paraId="7CB3178D" w14:textId="77777777" w:rsidR="00606F1D" w:rsidRPr="00481E9F" w:rsidRDefault="00606F1D" w:rsidP="00481E9F">
            <w:pPr>
              <w:jc w:val="both"/>
              <w:rPr>
                <w:rFonts w:ascii="Arial" w:hAnsi="Arial" w:cs="Arial"/>
                <w:sz w:val="22"/>
                <w:szCs w:val="22"/>
              </w:rPr>
            </w:pPr>
          </w:p>
        </w:tc>
      </w:tr>
      <w:tr w:rsidR="00606F1D" w:rsidRPr="00481E9F" w14:paraId="3A692F7F" w14:textId="77777777" w:rsidTr="0047634F">
        <w:trPr>
          <w:trHeight w:val="566"/>
          <w:tblHeader/>
        </w:trPr>
        <w:tc>
          <w:tcPr>
            <w:tcW w:w="663" w:type="dxa"/>
          </w:tcPr>
          <w:p w14:paraId="5099B800" w14:textId="77777777" w:rsidR="00606F1D" w:rsidRPr="00481E9F" w:rsidRDefault="00606F1D" w:rsidP="00481E9F">
            <w:pPr>
              <w:pStyle w:val="ListParagraph"/>
              <w:numPr>
                <w:ilvl w:val="0"/>
                <w:numId w:val="3"/>
              </w:numPr>
              <w:jc w:val="center"/>
              <w:rPr>
                <w:rFonts w:ascii="Arial" w:hAnsi="Arial" w:cs="Arial"/>
              </w:rPr>
            </w:pPr>
          </w:p>
        </w:tc>
        <w:tc>
          <w:tcPr>
            <w:tcW w:w="7617" w:type="dxa"/>
          </w:tcPr>
          <w:p w14:paraId="3434B357" w14:textId="0DC8172A" w:rsidR="00606F1D" w:rsidRPr="00481E9F" w:rsidRDefault="00C963B3" w:rsidP="00481E9F">
            <w:pPr>
              <w:jc w:val="both"/>
              <w:rPr>
                <w:rFonts w:ascii="Arial" w:hAnsi="Arial" w:cs="Arial"/>
                <w:sz w:val="22"/>
                <w:szCs w:val="22"/>
              </w:rPr>
            </w:pPr>
            <w:r w:rsidRPr="00481E9F">
              <w:rPr>
                <w:rFonts w:ascii="Arial" w:hAnsi="Arial" w:cs="Arial"/>
                <w:color w:val="222222"/>
                <w:sz w:val="22"/>
                <w:szCs w:val="22"/>
                <w:shd w:val="clear" w:color="auto" w:fill="FFFFFF"/>
              </w:rPr>
              <w:t>01 Complete Set of portable diesel pump, are to be supplied and installed wherever necessary with accessories, fixings, and other ems for immediate operation and maintenance (as per paragraph 13).</w:t>
            </w:r>
          </w:p>
        </w:tc>
        <w:tc>
          <w:tcPr>
            <w:tcW w:w="1800" w:type="dxa"/>
          </w:tcPr>
          <w:p w14:paraId="64D0D430" w14:textId="77777777" w:rsidR="00606F1D" w:rsidRPr="00481E9F" w:rsidRDefault="00606F1D" w:rsidP="00481E9F">
            <w:pPr>
              <w:jc w:val="both"/>
              <w:rPr>
                <w:rFonts w:ascii="Arial" w:hAnsi="Arial" w:cs="Arial"/>
                <w:sz w:val="22"/>
                <w:szCs w:val="22"/>
              </w:rPr>
            </w:pPr>
          </w:p>
        </w:tc>
      </w:tr>
      <w:tr w:rsidR="00606F1D" w:rsidRPr="00481E9F" w14:paraId="6BCBF933" w14:textId="77777777" w:rsidTr="00954F85">
        <w:trPr>
          <w:trHeight w:val="260"/>
          <w:tblHeader/>
        </w:trPr>
        <w:tc>
          <w:tcPr>
            <w:tcW w:w="663" w:type="dxa"/>
          </w:tcPr>
          <w:p w14:paraId="704FF0DA" w14:textId="77777777" w:rsidR="00606F1D" w:rsidRPr="00481E9F" w:rsidRDefault="00606F1D" w:rsidP="00481E9F">
            <w:pPr>
              <w:pStyle w:val="ListParagraph"/>
              <w:numPr>
                <w:ilvl w:val="0"/>
                <w:numId w:val="3"/>
              </w:numPr>
              <w:jc w:val="center"/>
              <w:rPr>
                <w:rFonts w:ascii="Arial" w:hAnsi="Arial" w:cs="Arial"/>
              </w:rPr>
            </w:pPr>
          </w:p>
        </w:tc>
        <w:tc>
          <w:tcPr>
            <w:tcW w:w="7617" w:type="dxa"/>
          </w:tcPr>
          <w:p w14:paraId="45D7D39B" w14:textId="77777777" w:rsidR="00606F1D" w:rsidRPr="00481E9F" w:rsidRDefault="00606F1D" w:rsidP="00481E9F">
            <w:pPr>
              <w:jc w:val="both"/>
              <w:rPr>
                <w:rFonts w:ascii="Arial" w:hAnsi="Arial" w:cs="Arial"/>
                <w:sz w:val="22"/>
                <w:szCs w:val="22"/>
              </w:rPr>
            </w:pPr>
            <w:r w:rsidRPr="00481E9F">
              <w:rPr>
                <w:rFonts w:ascii="Arial" w:hAnsi="Arial" w:cs="Arial"/>
                <w:sz w:val="22"/>
                <w:szCs w:val="22"/>
              </w:rPr>
              <w:t xml:space="preserve">Documentation (as per paragraph </w:t>
            </w:r>
            <w:hyperlink w:anchor="_bookmark2" w:history="1">
              <w:r w:rsidRPr="00481E9F">
                <w:rPr>
                  <w:rFonts w:ascii="Arial" w:hAnsi="Arial" w:cs="Arial"/>
                  <w:sz w:val="22"/>
                  <w:szCs w:val="22"/>
                </w:rPr>
                <w:t>19</w:t>
              </w:r>
            </w:hyperlink>
            <w:r w:rsidRPr="00481E9F">
              <w:rPr>
                <w:rFonts w:ascii="Arial" w:hAnsi="Arial" w:cs="Arial"/>
                <w:sz w:val="22"/>
                <w:szCs w:val="22"/>
              </w:rPr>
              <w:t>).</w:t>
            </w:r>
          </w:p>
        </w:tc>
        <w:tc>
          <w:tcPr>
            <w:tcW w:w="1800" w:type="dxa"/>
          </w:tcPr>
          <w:p w14:paraId="03DDB741" w14:textId="77777777" w:rsidR="00606F1D" w:rsidRPr="00481E9F" w:rsidRDefault="00606F1D" w:rsidP="00481E9F">
            <w:pPr>
              <w:jc w:val="both"/>
              <w:rPr>
                <w:rFonts w:ascii="Arial" w:hAnsi="Arial" w:cs="Arial"/>
                <w:sz w:val="22"/>
                <w:szCs w:val="22"/>
              </w:rPr>
            </w:pPr>
          </w:p>
        </w:tc>
      </w:tr>
      <w:tr w:rsidR="00606F1D" w:rsidRPr="00481E9F" w14:paraId="5A66F1F1" w14:textId="77777777" w:rsidTr="00954F85">
        <w:trPr>
          <w:trHeight w:val="242"/>
          <w:tblHeader/>
        </w:trPr>
        <w:tc>
          <w:tcPr>
            <w:tcW w:w="663" w:type="dxa"/>
          </w:tcPr>
          <w:p w14:paraId="0B240966" w14:textId="77777777" w:rsidR="00606F1D" w:rsidRPr="00481E9F" w:rsidRDefault="00606F1D" w:rsidP="00481E9F">
            <w:pPr>
              <w:pStyle w:val="ListParagraph"/>
              <w:numPr>
                <w:ilvl w:val="0"/>
                <w:numId w:val="3"/>
              </w:numPr>
              <w:jc w:val="center"/>
              <w:rPr>
                <w:rFonts w:ascii="Arial" w:hAnsi="Arial" w:cs="Arial"/>
              </w:rPr>
            </w:pPr>
          </w:p>
        </w:tc>
        <w:tc>
          <w:tcPr>
            <w:tcW w:w="7617" w:type="dxa"/>
          </w:tcPr>
          <w:p w14:paraId="008948E1" w14:textId="1B203B6C" w:rsidR="00606F1D" w:rsidRPr="00481E9F" w:rsidRDefault="00E230CA" w:rsidP="00481E9F">
            <w:pPr>
              <w:jc w:val="both"/>
              <w:rPr>
                <w:rFonts w:ascii="Arial" w:hAnsi="Arial" w:cs="Arial"/>
                <w:sz w:val="22"/>
                <w:szCs w:val="22"/>
              </w:rPr>
            </w:pPr>
            <w:r w:rsidRPr="00481E9F">
              <w:rPr>
                <w:rFonts w:ascii="Arial" w:hAnsi="Arial" w:cs="Arial"/>
                <w:sz w:val="22"/>
                <w:szCs w:val="22"/>
              </w:rPr>
              <w:t xml:space="preserve">Certification (as per paragraph </w:t>
            </w:r>
            <w:hyperlink w:anchor="_bookmark0" w:history="1">
              <w:r w:rsidRPr="00481E9F">
                <w:rPr>
                  <w:rFonts w:ascii="Arial" w:hAnsi="Arial" w:cs="Arial"/>
                  <w:sz w:val="22"/>
                  <w:szCs w:val="22"/>
                </w:rPr>
                <w:t>9</w:t>
              </w:r>
            </w:hyperlink>
            <w:r w:rsidR="002A7281" w:rsidRPr="00481E9F">
              <w:rPr>
                <w:rFonts w:ascii="Arial" w:hAnsi="Arial" w:cs="Arial"/>
                <w:sz w:val="22"/>
                <w:szCs w:val="22"/>
              </w:rPr>
              <w:t>, 2</w:t>
            </w:r>
            <w:r w:rsidR="00C8737C" w:rsidRPr="00481E9F">
              <w:rPr>
                <w:rFonts w:ascii="Arial" w:hAnsi="Arial" w:cs="Arial"/>
                <w:sz w:val="22"/>
                <w:szCs w:val="22"/>
              </w:rPr>
              <w:t>4</w:t>
            </w:r>
            <w:r w:rsidR="002A7281" w:rsidRPr="00481E9F">
              <w:rPr>
                <w:rFonts w:ascii="Arial" w:hAnsi="Arial" w:cs="Arial"/>
                <w:sz w:val="22"/>
                <w:szCs w:val="22"/>
              </w:rPr>
              <w:t xml:space="preserve"> &amp; 2</w:t>
            </w:r>
            <w:r w:rsidR="00C8737C" w:rsidRPr="00481E9F">
              <w:rPr>
                <w:rFonts w:ascii="Arial" w:hAnsi="Arial" w:cs="Arial"/>
                <w:sz w:val="22"/>
                <w:szCs w:val="22"/>
              </w:rPr>
              <w:t>5</w:t>
            </w:r>
            <w:r w:rsidRPr="00481E9F">
              <w:rPr>
                <w:rFonts w:ascii="Arial" w:hAnsi="Arial" w:cs="Arial"/>
                <w:sz w:val="22"/>
                <w:szCs w:val="22"/>
              </w:rPr>
              <w:t>)</w:t>
            </w:r>
          </w:p>
        </w:tc>
        <w:tc>
          <w:tcPr>
            <w:tcW w:w="1800" w:type="dxa"/>
          </w:tcPr>
          <w:p w14:paraId="2DBD8368" w14:textId="77777777" w:rsidR="00606F1D" w:rsidRPr="00481E9F" w:rsidRDefault="00606F1D" w:rsidP="00481E9F">
            <w:pPr>
              <w:jc w:val="both"/>
              <w:rPr>
                <w:rFonts w:ascii="Arial" w:hAnsi="Arial" w:cs="Arial"/>
                <w:sz w:val="22"/>
                <w:szCs w:val="22"/>
              </w:rPr>
            </w:pPr>
          </w:p>
        </w:tc>
      </w:tr>
      <w:tr w:rsidR="00035592" w:rsidRPr="00481E9F" w14:paraId="447153FC" w14:textId="77777777" w:rsidTr="0047634F">
        <w:trPr>
          <w:trHeight w:val="350"/>
          <w:tblHeader/>
        </w:trPr>
        <w:tc>
          <w:tcPr>
            <w:tcW w:w="663" w:type="dxa"/>
          </w:tcPr>
          <w:p w14:paraId="3E9606C0" w14:textId="77777777" w:rsidR="00035592" w:rsidRPr="00481E9F" w:rsidRDefault="00035592" w:rsidP="00481E9F">
            <w:pPr>
              <w:pStyle w:val="ListParagraph"/>
              <w:numPr>
                <w:ilvl w:val="0"/>
                <w:numId w:val="3"/>
              </w:numPr>
              <w:jc w:val="center"/>
              <w:rPr>
                <w:rFonts w:ascii="Arial" w:hAnsi="Arial" w:cs="Arial"/>
              </w:rPr>
            </w:pPr>
          </w:p>
        </w:tc>
        <w:tc>
          <w:tcPr>
            <w:tcW w:w="7617" w:type="dxa"/>
          </w:tcPr>
          <w:p w14:paraId="1C8DD6CF" w14:textId="46229489" w:rsidR="00035592" w:rsidRPr="00481E9F" w:rsidRDefault="00035592" w:rsidP="00481E9F">
            <w:pPr>
              <w:jc w:val="both"/>
              <w:rPr>
                <w:rFonts w:ascii="Arial" w:hAnsi="Arial" w:cs="Arial"/>
                <w:sz w:val="22"/>
                <w:szCs w:val="22"/>
              </w:rPr>
            </w:pPr>
            <w:r w:rsidRPr="00481E9F">
              <w:rPr>
                <w:rFonts w:ascii="Arial" w:hAnsi="Arial" w:cs="Arial"/>
                <w:color w:val="222222"/>
                <w:sz w:val="22"/>
                <w:szCs w:val="22"/>
                <w:shd w:val="clear" w:color="auto" w:fill="FFFFFF"/>
              </w:rPr>
              <w:t>Installation to be made by OEM as per the Instruction of the engineer or OEM Rep.</w:t>
            </w:r>
          </w:p>
        </w:tc>
        <w:tc>
          <w:tcPr>
            <w:tcW w:w="1800" w:type="dxa"/>
          </w:tcPr>
          <w:p w14:paraId="08767BA0" w14:textId="77777777" w:rsidR="00035592" w:rsidRPr="00481E9F" w:rsidRDefault="00035592" w:rsidP="00481E9F">
            <w:pPr>
              <w:jc w:val="both"/>
              <w:rPr>
                <w:rFonts w:ascii="Arial" w:hAnsi="Arial" w:cs="Arial"/>
                <w:sz w:val="22"/>
                <w:szCs w:val="22"/>
              </w:rPr>
            </w:pPr>
          </w:p>
        </w:tc>
      </w:tr>
      <w:tr w:rsidR="00C8737C" w:rsidRPr="00481E9F" w14:paraId="51C4C1C5" w14:textId="77777777" w:rsidTr="0047634F">
        <w:trPr>
          <w:trHeight w:val="350"/>
          <w:tblHeader/>
        </w:trPr>
        <w:tc>
          <w:tcPr>
            <w:tcW w:w="663" w:type="dxa"/>
          </w:tcPr>
          <w:p w14:paraId="02BAB9EC" w14:textId="77777777" w:rsidR="00C8737C" w:rsidRPr="00481E9F" w:rsidRDefault="00C8737C" w:rsidP="00481E9F">
            <w:pPr>
              <w:pStyle w:val="ListParagraph"/>
              <w:numPr>
                <w:ilvl w:val="0"/>
                <w:numId w:val="3"/>
              </w:numPr>
              <w:jc w:val="center"/>
              <w:rPr>
                <w:rFonts w:ascii="Arial" w:hAnsi="Arial" w:cs="Arial"/>
              </w:rPr>
            </w:pPr>
          </w:p>
        </w:tc>
        <w:tc>
          <w:tcPr>
            <w:tcW w:w="7617" w:type="dxa"/>
          </w:tcPr>
          <w:p w14:paraId="507B4A2F" w14:textId="17066F3C" w:rsidR="00C8737C" w:rsidRPr="00481E9F" w:rsidRDefault="00954F85" w:rsidP="00481E9F">
            <w:pPr>
              <w:jc w:val="both"/>
              <w:rPr>
                <w:rFonts w:ascii="Arial" w:hAnsi="Arial" w:cs="Arial"/>
                <w:color w:val="222222"/>
                <w:sz w:val="22"/>
                <w:szCs w:val="22"/>
                <w:shd w:val="clear" w:color="auto" w:fill="FFFFFF"/>
              </w:rPr>
            </w:pPr>
            <w:r w:rsidRPr="00481E9F">
              <w:rPr>
                <w:rFonts w:ascii="Arial" w:hAnsi="Arial" w:cs="Arial"/>
                <w:color w:val="222222"/>
                <w:sz w:val="22"/>
                <w:szCs w:val="22"/>
                <w:shd w:val="clear" w:color="auto" w:fill="FFFFFF"/>
              </w:rPr>
              <w:t>Local training (as per paragraph 21).</w:t>
            </w:r>
          </w:p>
        </w:tc>
        <w:tc>
          <w:tcPr>
            <w:tcW w:w="1800" w:type="dxa"/>
          </w:tcPr>
          <w:p w14:paraId="24D9C76F" w14:textId="77777777" w:rsidR="00C8737C" w:rsidRPr="00481E9F" w:rsidRDefault="00C8737C" w:rsidP="00481E9F">
            <w:pPr>
              <w:jc w:val="both"/>
              <w:rPr>
                <w:rFonts w:ascii="Arial" w:hAnsi="Arial" w:cs="Arial"/>
                <w:sz w:val="22"/>
                <w:szCs w:val="22"/>
              </w:rPr>
            </w:pPr>
          </w:p>
        </w:tc>
      </w:tr>
      <w:tr w:rsidR="00606F1D" w:rsidRPr="00481E9F" w14:paraId="04E725D8" w14:textId="77777777" w:rsidTr="0047634F">
        <w:trPr>
          <w:trHeight w:val="350"/>
          <w:tblHeader/>
        </w:trPr>
        <w:tc>
          <w:tcPr>
            <w:tcW w:w="663" w:type="dxa"/>
          </w:tcPr>
          <w:p w14:paraId="4036B311" w14:textId="77777777" w:rsidR="00606F1D" w:rsidRPr="00481E9F" w:rsidRDefault="00606F1D" w:rsidP="00481E9F">
            <w:pPr>
              <w:pStyle w:val="ListParagraph"/>
              <w:numPr>
                <w:ilvl w:val="0"/>
                <w:numId w:val="1"/>
              </w:numPr>
              <w:jc w:val="center"/>
              <w:rPr>
                <w:rFonts w:ascii="Arial" w:hAnsi="Arial" w:cs="Arial"/>
              </w:rPr>
            </w:pPr>
          </w:p>
        </w:tc>
        <w:tc>
          <w:tcPr>
            <w:tcW w:w="7617" w:type="dxa"/>
          </w:tcPr>
          <w:p w14:paraId="0D80659A" w14:textId="6F74A6D4" w:rsidR="00606F1D" w:rsidRPr="00481E9F" w:rsidRDefault="00606F1D" w:rsidP="00481E9F">
            <w:pPr>
              <w:jc w:val="both"/>
              <w:rPr>
                <w:rFonts w:ascii="Arial" w:hAnsi="Arial" w:cs="Arial"/>
                <w:sz w:val="22"/>
                <w:szCs w:val="22"/>
              </w:rPr>
            </w:pPr>
            <w:r w:rsidRPr="00481E9F">
              <w:rPr>
                <w:rFonts w:ascii="Arial" w:hAnsi="Arial" w:cs="Arial"/>
                <w:b/>
                <w:bCs/>
                <w:sz w:val="22"/>
                <w:szCs w:val="22"/>
                <w:u w:val="single"/>
              </w:rPr>
              <w:t>Tools.</w:t>
            </w:r>
            <w:r w:rsidR="00237855" w:rsidRPr="00481E9F">
              <w:rPr>
                <w:rFonts w:ascii="Arial" w:hAnsi="Arial" w:cs="Arial"/>
                <w:b/>
                <w:bCs/>
                <w:sz w:val="22"/>
                <w:szCs w:val="22"/>
              </w:rPr>
              <w:t xml:space="preserve"> </w:t>
            </w:r>
            <w:r w:rsidRPr="00481E9F">
              <w:rPr>
                <w:rFonts w:ascii="Arial" w:hAnsi="Arial" w:cs="Arial"/>
                <w:sz w:val="22"/>
                <w:szCs w:val="22"/>
              </w:rPr>
              <w:t xml:space="preserve"> Required tools to be supplied with the machine.</w:t>
            </w:r>
          </w:p>
        </w:tc>
        <w:tc>
          <w:tcPr>
            <w:tcW w:w="1800" w:type="dxa"/>
          </w:tcPr>
          <w:p w14:paraId="11C670EE" w14:textId="77777777" w:rsidR="00606F1D" w:rsidRPr="00481E9F" w:rsidRDefault="00606F1D" w:rsidP="00481E9F">
            <w:pPr>
              <w:jc w:val="both"/>
              <w:rPr>
                <w:rFonts w:ascii="Arial" w:hAnsi="Arial" w:cs="Arial"/>
                <w:sz w:val="22"/>
                <w:szCs w:val="22"/>
              </w:rPr>
            </w:pPr>
          </w:p>
        </w:tc>
      </w:tr>
      <w:tr w:rsidR="00F842EF" w:rsidRPr="00481E9F" w14:paraId="7FFA2BEC" w14:textId="77777777" w:rsidTr="00FE6063">
        <w:trPr>
          <w:trHeight w:val="350"/>
          <w:tblHeader/>
        </w:trPr>
        <w:tc>
          <w:tcPr>
            <w:tcW w:w="663" w:type="dxa"/>
          </w:tcPr>
          <w:p w14:paraId="221A4385" w14:textId="3F665643" w:rsidR="00F842EF" w:rsidRPr="00481E9F" w:rsidRDefault="00F842EF" w:rsidP="00481E9F">
            <w:pPr>
              <w:pStyle w:val="ListParagraph"/>
              <w:numPr>
                <w:ilvl w:val="0"/>
                <w:numId w:val="1"/>
              </w:numPr>
              <w:jc w:val="center"/>
              <w:rPr>
                <w:rFonts w:ascii="Arial" w:hAnsi="Arial" w:cs="Arial"/>
              </w:rPr>
            </w:pPr>
          </w:p>
        </w:tc>
        <w:tc>
          <w:tcPr>
            <w:tcW w:w="7617" w:type="dxa"/>
          </w:tcPr>
          <w:p w14:paraId="649D0B86" w14:textId="39FCC535" w:rsidR="00F842EF" w:rsidRPr="00481E9F" w:rsidRDefault="0047634F" w:rsidP="00481E9F">
            <w:pPr>
              <w:jc w:val="both"/>
              <w:rPr>
                <w:rFonts w:ascii="Arial" w:hAnsi="Arial" w:cs="Arial"/>
                <w:b/>
                <w:bCs/>
                <w:sz w:val="22"/>
                <w:szCs w:val="22"/>
                <w:u w:val="single"/>
              </w:rPr>
            </w:pPr>
            <w:r w:rsidRPr="00481E9F">
              <w:rPr>
                <w:rFonts w:ascii="Arial" w:hAnsi="Arial" w:cs="Arial"/>
                <w:b/>
                <w:bCs/>
                <w:sz w:val="22"/>
                <w:szCs w:val="22"/>
                <w:u w:val="single"/>
              </w:rPr>
              <w:t>Technical Specification.</w:t>
            </w:r>
          </w:p>
        </w:tc>
        <w:tc>
          <w:tcPr>
            <w:tcW w:w="1800" w:type="dxa"/>
          </w:tcPr>
          <w:p w14:paraId="77CFF515" w14:textId="0CB8DB72" w:rsidR="00F842EF" w:rsidRPr="00481E9F" w:rsidRDefault="00F842EF" w:rsidP="00481E9F">
            <w:pPr>
              <w:jc w:val="both"/>
              <w:rPr>
                <w:rFonts w:ascii="Arial" w:hAnsi="Arial" w:cs="Arial"/>
                <w:sz w:val="22"/>
                <w:szCs w:val="22"/>
              </w:rPr>
            </w:pPr>
          </w:p>
        </w:tc>
      </w:tr>
    </w:tbl>
    <w:p w14:paraId="15D7C5E7" w14:textId="77777777" w:rsidR="0047634F" w:rsidRPr="00481E9F" w:rsidRDefault="0047634F" w:rsidP="00481E9F">
      <w:pPr>
        <w:jc w:val="both"/>
        <w:rPr>
          <w:rFonts w:ascii="Arial" w:hAnsi="Arial" w:cs="Arial"/>
          <w:sz w:val="22"/>
          <w:szCs w:val="22"/>
        </w:rPr>
      </w:pPr>
      <w:r w:rsidRPr="00481E9F">
        <w:rPr>
          <w:rFonts w:ascii="Arial" w:hAnsi="Arial" w:cs="Arial"/>
          <w:sz w:val="22"/>
          <w:szCs w:val="22"/>
        </w:rPr>
        <w:br w:type="page"/>
      </w:r>
    </w:p>
    <w:tbl>
      <w:tblPr>
        <w:tblStyle w:val="TableGrid"/>
        <w:tblW w:w="10080" w:type="dxa"/>
        <w:tblInd w:w="-522" w:type="dxa"/>
        <w:tblLook w:val="04A0" w:firstRow="1" w:lastRow="0" w:firstColumn="1" w:lastColumn="0" w:noHBand="0" w:noVBand="1"/>
      </w:tblPr>
      <w:tblGrid>
        <w:gridCol w:w="784"/>
        <w:gridCol w:w="790"/>
        <w:gridCol w:w="2656"/>
        <w:gridCol w:w="4065"/>
        <w:gridCol w:w="1785"/>
      </w:tblGrid>
      <w:tr w:rsidR="0047634F" w:rsidRPr="00481E9F" w14:paraId="26B39CF8" w14:textId="77777777" w:rsidTr="003F3C93">
        <w:trPr>
          <w:trHeight w:val="350"/>
          <w:tblHeader/>
        </w:trPr>
        <w:tc>
          <w:tcPr>
            <w:tcW w:w="784" w:type="dxa"/>
          </w:tcPr>
          <w:p w14:paraId="2A6BC3D7" w14:textId="190CD099" w:rsidR="0047634F" w:rsidRPr="00481E9F" w:rsidRDefault="0047634F" w:rsidP="00481E9F">
            <w:pPr>
              <w:pStyle w:val="ListParagraph"/>
              <w:ind w:left="-18"/>
              <w:jc w:val="center"/>
              <w:rPr>
                <w:rFonts w:ascii="Arial" w:hAnsi="Arial" w:cs="Arial"/>
              </w:rPr>
            </w:pPr>
            <w:proofErr w:type="spellStart"/>
            <w:r w:rsidRPr="00481E9F">
              <w:rPr>
                <w:rFonts w:ascii="Arial" w:hAnsi="Arial" w:cs="Arial"/>
                <w:b/>
                <w:bCs/>
              </w:rPr>
              <w:lastRenderedPageBreak/>
              <w:t>Sl</w:t>
            </w:r>
            <w:proofErr w:type="spellEnd"/>
          </w:p>
        </w:tc>
        <w:tc>
          <w:tcPr>
            <w:tcW w:w="7511" w:type="dxa"/>
            <w:gridSpan w:val="3"/>
          </w:tcPr>
          <w:p w14:paraId="0344D039" w14:textId="1BAB352E" w:rsidR="0047634F" w:rsidRPr="00481E9F" w:rsidRDefault="0047634F" w:rsidP="00481E9F">
            <w:pPr>
              <w:jc w:val="center"/>
              <w:rPr>
                <w:rFonts w:ascii="Arial" w:hAnsi="Arial" w:cs="Arial"/>
                <w:b/>
                <w:bCs/>
                <w:sz w:val="22"/>
                <w:szCs w:val="22"/>
                <w:u w:val="single"/>
              </w:rPr>
            </w:pPr>
            <w:r w:rsidRPr="00481E9F">
              <w:rPr>
                <w:rFonts w:ascii="Arial" w:hAnsi="Arial" w:cs="Arial"/>
                <w:b/>
                <w:bCs/>
                <w:sz w:val="22"/>
                <w:szCs w:val="22"/>
              </w:rPr>
              <w:t>Description of Items</w:t>
            </w:r>
          </w:p>
        </w:tc>
        <w:tc>
          <w:tcPr>
            <w:tcW w:w="1785" w:type="dxa"/>
          </w:tcPr>
          <w:p w14:paraId="01F4C844" w14:textId="1223F703" w:rsidR="0047634F" w:rsidRPr="00481E9F" w:rsidRDefault="0047634F" w:rsidP="00481E9F">
            <w:pPr>
              <w:jc w:val="center"/>
              <w:rPr>
                <w:rFonts w:ascii="Arial" w:hAnsi="Arial" w:cs="Arial"/>
                <w:sz w:val="22"/>
                <w:szCs w:val="22"/>
              </w:rPr>
            </w:pPr>
            <w:r w:rsidRPr="00481E9F">
              <w:rPr>
                <w:rFonts w:ascii="Arial" w:hAnsi="Arial" w:cs="Arial"/>
                <w:b/>
                <w:bCs/>
                <w:sz w:val="22"/>
                <w:szCs w:val="22"/>
              </w:rPr>
              <w:t>Bidder’s Offer</w:t>
            </w:r>
          </w:p>
        </w:tc>
      </w:tr>
      <w:tr w:rsidR="00954F85" w:rsidRPr="00481E9F" w14:paraId="6CDC81C6" w14:textId="77777777" w:rsidTr="003F3C93">
        <w:trPr>
          <w:trHeight w:val="85"/>
          <w:tblHeader/>
        </w:trPr>
        <w:tc>
          <w:tcPr>
            <w:tcW w:w="784" w:type="dxa"/>
            <w:vMerge w:val="restart"/>
          </w:tcPr>
          <w:p w14:paraId="06FFDC59" w14:textId="77777777" w:rsidR="00954F85" w:rsidRPr="00481E9F" w:rsidRDefault="00954F85" w:rsidP="00481E9F">
            <w:pPr>
              <w:pStyle w:val="ListParagraph"/>
              <w:ind w:left="360"/>
              <w:jc w:val="both"/>
              <w:rPr>
                <w:rFonts w:ascii="Arial" w:hAnsi="Arial" w:cs="Arial"/>
              </w:rPr>
            </w:pPr>
          </w:p>
        </w:tc>
        <w:tc>
          <w:tcPr>
            <w:tcW w:w="7511" w:type="dxa"/>
            <w:gridSpan w:val="3"/>
          </w:tcPr>
          <w:p w14:paraId="6CC48BAC" w14:textId="4B5937F8" w:rsidR="00954F85" w:rsidRPr="00481E9F" w:rsidRDefault="00954F85" w:rsidP="00481E9F">
            <w:pPr>
              <w:pStyle w:val="ListParagraph"/>
              <w:numPr>
                <w:ilvl w:val="0"/>
                <w:numId w:val="8"/>
              </w:numPr>
              <w:ind w:left="368"/>
              <w:jc w:val="both"/>
              <w:rPr>
                <w:rFonts w:ascii="Arial" w:hAnsi="Arial" w:cs="Arial"/>
                <w:color w:val="222222"/>
                <w:shd w:val="clear" w:color="auto" w:fill="FFFFFF"/>
              </w:rPr>
            </w:pPr>
            <w:r w:rsidRPr="00481E9F">
              <w:rPr>
                <w:rFonts w:ascii="Arial" w:hAnsi="Arial" w:cs="Arial"/>
                <w:b/>
                <w:color w:val="222222"/>
                <w:u w:val="single"/>
                <w:shd w:val="clear" w:color="auto" w:fill="FFFFFF"/>
              </w:rPr>
              <w:t>General Features:</w:t>
            </w:r>
            <w:r w:rsidRPr="00481E9F">
              <w:rPr>
                <w:rFonts w:ascii="Arial" w:hAnsi="Arial" w:cs="Arial"/>
                <w:color w:val="222222"/>
                <w:shd w:val="clear" w:color="auto" w:fill="FFFFFF"/>
              </w:rPr>
              <w:t xml:space="preserve"> The sheave block pulleys should have the following features:</w:t>
            </w:r>
          </w:p>
        </w:tc>
        <w:tc>
          <w:tcPr>
            <w:tcW w:w="1785" w:type="dxa"/>
          </w:tcPr>
          <w:p w14:paraId="4B2F33A1" w14:textId="77777777" w:rsidR="00954F85" w:rsidRPr="00481E9F" w:rsidRDefault="00954F85" w:rsidP="00481E9F">
            <w:pPr>
              <w:jc w:val="both"/>
              <w:rPr>
                <w:rFonts w:ascii="Arial" w:hAnsi="Arial" w:cs="Arial"/>
                <w:sz w:val="22"/>
                <w:szCs w:val="22"/>
              </w:rPr>
            </w:pPr>
          </w:p>
        </w:tc>
      </w:tr>
      <w:tr w:rsidR="00954F85" w:rsidRPr="00481E9F" w14:paraId="53AEC671" w14:textId="77777777" w:rsidTr="003F3C93">
        <w:trPr>
          <w:trHeight w:val="85"/>
          <w:tblHeader/>
        </w:trPr>
        <w:tc>
          <w:tcPr>
            <w:tcW w:w="784" w:type="dxa"/>
            <w:vMerge/>
          </w:tcPr>
          <w:p w14:paraId="79906A5F" w14:textId="77777777" w:rsidR="00954F85" w:rsidRPr="00481E9F" w:rsidRDefault="00954F85" w:rsidP="00481E9F">
            <w:pPr>
              <w:pStyle w:val="ListParagraph"/>
              <w:ind w:left="360"/>
              <w:jc w:val="both"/>
              <w:rPr>
                <w:rFonts w:ascii="Arial" w:hAnsi="Arial" w:cs="Arial"/>
              </w:rPr>
            </w:pPr>
          </w:p>
        </w:tc>
        <w:tc>
          <w:tcPr>
            <w:tcW w:w="7511" w:type="dxa"/>
            <w:gridSpan w:val="3"/>
          </w:tcPr>
          <w:p w14:paraId="5EC5BDF8" w14:textId="59AA0241" w:rsidR="00954F85" w:rsidRPr="00481E9F" w:rsidRDefault="00954F85" w:rsidP="00481E9F">
            <w:pPr>
              <w:pStyle w:val="ListParagraph"/>
              <w:numPr>
                <w:ilvl w:val="0"/>
                <w:numId w:val="7"/>
              </w:numPr>
              <w:ind w:left="368"/>
              <w:jc w:val="both"/>
              <w:rPr>
                <w:rFonts w:ascii="Arial" w:hAnsi="Arial" w:cs="Arial"/>
                <w:color w:val="222222"/>
                <w:shd w:val="clear" w:color="auto" w:fill="FFFFFF"/>
              </w:rPr>
            </w:pPr>
            <w:r w:rsidRPr="00481E9F">
              <w:rPr>
                <w:rFonts w:ascii="Arial" w:hAnsi="Arial" w:cs="Arial"/>
                <w:color w:val="222222"/>
                <w:shd w:val="clear" w:color="auto" w:fill="FFFFFF"/>
              </w:rPr>
              <w:t>Sheave Block Pulleys can be used for all types of rope hauling operations.</w:t>
            </w:r>
          </w:p>
        </w:tc>
        <w:tc>
          <w:tcPr>
            <w:tcW w:w="1785" w:type="dxa"/>
          </w:tcPr>
          <w:p w14:paraId="6315BADE" w14:textId="77777777" w:rsidR="00954F85" w:rsidRPr="00481E9F" w:rsidRDefault="00954F85" w:rsidP="00481E9F">
            <w:pPr>
              <w:jc w:val="both"/>
              <w:rPr>
                <w:rFonts w:ascii="Arial" w:hAnsi="Arial" w:cs="Arial"/>
                <w:sz w:val="22"/>
                <w:szCs w:val="22"/>
              </w:rPr>
            </w:pPr>
          </w:p>
        </w:tc>
      </w:tr>
      <w:tr w:rsidR="00954F85" w:rsidRPr="00481E9F" w14:paraId="01F924E5" w14:textId="77777777" w:rsidTr="003F3C93">
        <w:trPr>
          <w:trHeight w:val="85"/>
          <w:tblHeader/>
        </w:trPr>
        <w:tc>
          <w:tcPr>
            <w:tcW w:w="784" w:type="dxa"/>
            <w:vMerge/>
          </w:tcPr>
          <w:p w14:paraId="1559194A" w14:textId="77777777" w:rsidR="00954F85" w:rsidRPr="00481E9F" w:rsidRDefault="00954F85" w:rsidP="00481E9F">
            <w:pPr>
              <w:pStyle w:val="ListParagraph"/>
              <w:ind w:left="360"/>
              <w:jc w:val="both"/>
              <w:rPr>
                <w:rFonts w:ascii="Arial" w:hAnsi="Arial" w:cs="Arial"/>
              </w:rPr>
            </w:pPr>
          </w:p>
        </w:tc>
        <w:tc>
          <w:tcPr>
            <w:tcW w:w="7511" w:type="dxa"/>
            <w:gridSpan w:val="3"/>
          </w:tcPr>
          <w:p w14:paraId="162BE44F" w14:textId="08DB2B4F" w:rsidR="00954F85" w:rsidRPr="00481E9F" w:rsidRDefault="00954F85" w:rsidP="00481E9F">
            <w:pPr>
              <w:pStyle w:val="ListParagraph"/>
              <w:numPr>
                <w:ilvl w:val="0"/>
                <w:numId w:val="7"/>
              </w:numPr>
              <w:ind w:left="368"/>
              <w:jc w:val="both"/>
              <w:rPr>
                <w:rFonts w:ascii="Arial" w:hAnsi="Arial" w:cs="Arial"/>
                <w:color w:val="222222"/>
                <w:shd w:val="clear" w:color="auto" w:fill="FFFFFF"/>
              </w:rPr>
            </w:pPr>
            <w:r w:rsidRPr="00481E9F">
              <w:rPr>
                <w:rFonts w:ascii="Arial" w:hAnsi="Arial" w:cs="Arial"/>
                <w:color w:val="222222"/>
                <w:shd w:val="clear" w:color="auto" w:fill="FFFFFF"/>
              </w:rPr>
              <w:t>Sheave pulley must be of Casting steel, shackle carbon steel and plated carbon steel</w:t>
            </w:r>
          </w:p>
        </w:tc>
        <w:tc>
          <w:tcPr>
            <w:tcW w:w="1785" w:type="dxa"/>
          </w:tcPr>
          <w:p w14:paraId="2CE2558F" w14:textId="77777777" w:rsidR="00954F85" w:rsidRPr="00481E9F" w:rsidRDefault="00954F85" w:rsidP="00481E9F">
            <w:pPr>
              <w:jc w:val="both"/>
              <w:rPr>
                <w:rFonts w:ascii="Arial" w:hAnsi="Arial" w:cs="Arial"/>
                <w:sz w:val="22"/>
                <w:szCs w:val="22"/>
              </w:rPr>
            </w:pPr>
          </w:p>
        </w:tc>
      </w:tr>
      <w:tr w:rsidR="00954F85" w:rsidRPr="00481E9F" w14:paraId="72F8C1B5" w14:textId="77777777" w:rsidTr="003F3C93">
        <w:trPr>
          <w:trHeight w:val="85"/>
          <w:tblHeader/>
        </w:trPr>
        <w:tc>
          <w:tcPr>
            <w:tcW w:w="784" w:type="dxa"/>
            <w:vMerge/>
          </w:tcPr>
          <w:p w14:paraId="72FFB730" w14:textId="77777777" w:rsidR="00954F85" w:rsidRPr="00481E9F" w:rsidRDefault="00954F85" w:rsidP="00481E9F">
            <w:pPr>
              <w:pStyle w:val="ListParagraph"/>
              <w:ind w:left="360"/>
              <w:jc w:val="both"/>
              <w:rPr>
                <w:rFonts w:ascii="Arial" w:hAnsi="Arial" w:cs="Arial"/>
              </w:rPr>
            </w:pPr>
          </w:p>
        </w:tc>
        <w:tc>
          <w:tcPr>
            <w:tcW w:w="7511" w:type="dxa"/>
            <w:gridSpan w:val="3"/>
          </w:tcPr>
          <w:p w14:paraId="572B2EDD" w14:textId="62AA5B83" w:rsidR="00954F85" w:rsidRPr="00481E9F" w:rsidRDefault="00954F85" w:rsidP="00481E9F">
            <w:pPr>
              <w:pStyle w:val="ListParagraph"/>
              <w:numPr>
                <w:ilvl w:val="0"/>
                <w:numId w:val="7"/>
              </w:numPr>
              <w:ind w:left="368"/>
              <w:jc w:val="both"/>
              <w:rPr>
                <w:rFonts w:ascii="Arial" w:hAnsi="Arial" w:cs="Arial"/>
                <w:color w:val="222222"/>
                <w:shd w:val="clear" w:color="auto" w:fill="FFFFFF"/>
              </w:rPr>
            </w:pPr>
            <w:r w:rsidRPr="00481E9F">
              <w:rPr>
                <w:rFonts w:ascii="Arial" w:eastAsia="Times New Roman" w:hAnsi="Arial" w:cs="Arial"/>
              </w:rPr>
              <w:t>Sheave pulley must be coated with high-quality marine paint</w:t>
            </w:r>
          </w:p>
        </w:tc>
        <w:tc>
          <w:tcPr>
            <w:tcW w:w="1785" w:type="dxa"/>
          </w:tcPr>
          <w:p w14:paraId="2EB1B851" w14:textId="77777777" w:rsidR="00954F85" w:rsidRPr="00481E9F" w:rsidRDefault="00954F85" w:rsidP="00481E9F">
            <w:pPr>
              <w:jc w:val="both"/>
              <w:rPr>
                <w:rFonts w:ascii="Arial" w:hAnsi="Arial" w:cs="Arial"/>
                <w:sz w:val="22"/>
                <w:szCs w:val="22"/>
              </w:rPr>
            </w:pPr>
          </w:p>
        </w:tc>
      </w:tr>
      <w:tr w:rsidR="00954F85" w:rsidRPr="00481E9F" w14:paraId="1A340AF2" w14:textId="77777777" w:rsidTr="003F3C93">
        <w:trPr>
          <w:trHeight w:val="85"/>
          <w:tblHeader/>
        </w:trPr>
        <w:tc>
          <w:tcPr>
            <w:tcW w:w="784" w:type="dxa"/>
            <w:vMerge/>
          </w:tcPr>
          <w:p w14:paraId="4C2C2521" w14:textId="77777777" w:rsidR="00954F85" w:rsidRPr="00481E9F" w:rsidRDefault="00954F85" w:rsidP="00481E9F">
            <w:pPr>
              <w:pStyle w:val="ListParagraph"/>
              <w:ind w:left="360"/>
              <w:jc w:val="both"/>
              <w:rPr>
                <w:rFonts w:ascii="Arial" w:hAnsi="Arial" w:cs="Arial"/>
              </w:rPr>
            </w:pPr>
          </w:p>
        </w:tc>
        <w:tc>
          <w:tcPr>
            <w:tcW w:w="7511" w:type="dxa"/>
            <w:gridSpan w:val="3"/>
          </w:tcPr>
          <w:p w14:paraId="72139DCB" w14:textId="01D4FAE9" w:rsidR="00954F85" w:rsidRPr="00481E9F" w:rsidRDefault="00954F85" w:rsidP="00481E9F">
            <w:pPr>
              <w:pStyle w:val="ListParagraph"/>
              <w:numPr>
                <w:ilvl w:val="0"/>
                <w:numId w:val="7"/>
              </w:numPr>
              <w:ind w:left="368"/>
              <w:jc w:val="both"/>
              <w:rPr>
                <w:rFonts w:ascii="Arial" w:eastAsia="Times New Roman" w:hAnsi="Arial" w:cs="Arial"/>
              </w:rPr>
            </w:pPr>
            <w:r w:rsidRPr="00481E9F">
              <w:rPr>
                <w:rFonts w:ascii="Arial" w:eastAsia="Times New Roman" w:hAnsi="Arial" w:cs="Arial"/>
              </w:rPr>
              <w:t>Sheave pulley must be manufactured to the ISO standards</w:t>
            </w:r>
          </w:p>
        </w:tc>
        <w:tc>
          <w:tcPr>
            <w:tcW w:w="1785" w:type="dxa"/>
          </w:tcPr>
          <w:p w14:paraId="75996E94" w14:textId="77777777" w:rsidR="00954F85" w:rsidRPr="00481E9F" w:rsidRDefault="00954F85" w:rsidP="00481E9F">
            <w:pPr>
              <w:jc w:val="both"/>
              <w:rPr>
                <w:rFonts w:ascii="Arial" w:hAnsi="Arial" w:cs="Arial"/>
                <w:sz w:val="22"/>
                <w:szCs w:val="22"/>
              </w:rPr>
            </w:pPr>
          </w:p>
        </w:tc>
      </w:tr>
      <w:tr w:rsidR="00954F85" w:rsidRPr="00481E9F" w14:paraId="1B4F9AC9" w14:textId="77777777" w:rsidTr="003F3C93">
        <w:trPr>
          <w:trHeight w:val="85"/>
          <w:tblHeader/>
        </w:trPr>
        <w:tc>
          <w:tcPr>
            <w:tcW w:w="784" w:type="dxa"/>
            <w:vMerge/>
          </w:tcPr>
          <w:p w14:paraId="59949E09" w14:textId="77777777" w:rsidR="00954F85" w:rsidRPr="00481E9F" w:rsidRDefault="00954F85" w:rsidP="00481E9F">
            <w:pPr>
              <w:pStyle w:val="ListParagraph"/>
              <w:ind w:left="360"/>
              <w:jc w:val="both"/>
              <w:rPr>
                <w:rFonts w:ascii="Arial" w:hAnsi="Arial" w:cs="Arial"/>
              </w:rPr>
            </w:pPr>
          </w:p>
        </w:tc>
        <w:tc>
          <w:tcPr>
            <w:tcW w:w="7511" w:type="dxa"/>
            <w:gridSpan w:val="3"/>
          </w:tcPr>
          <w:p w14:paraId="17D1C721" w14:textId="709E9578" w:rsidR="00954F85" w:rsidRPr="00481E9F" w:rsidRDefault="00954F85" w:rsidP="00481E9F">
            <w:pPr>
              <w:pStyle w:val="ListParagraph"/>
              <w:numPr>
                <w:ilvl w:val="0"/>
                <w:numId w:val="8"/>
              </w:numPr>
              <w:ind w:left="368"/>
              <w:jc w:val="both"/>
              <w:rPr>
                <w:rFonts w:ascii="Arial" w:hAnsi="Arial" w:cs="Arial"/>
                <w:b/>
                <w:color w:val="222222"/>
                <w:u w:val="single"/>
                <w:shd w:val="clear" w:color="auto" w:fill="FFFFFF"/>
              </w:rPr>
            </w:pPr>
            <w:r w:rsidRPr="00481E9F">
              <w:rPr>
                <w:rFonts w:ascii="Arial" w:hAnsi="Arial" w:cs="Arial"/>
                <w:b/>
                <w:color w:val="222222"/>
                <w:u w:val="single"/>
                <w:shd w:val="clear" w:color="auto" w:fill="FFFFFF"/>
              </w:rPr>
              <w:t>General Data:</w:t>
            </w:r>
          </w:p>
        </w:tc>
        <w:tc>
          <w:tcPr>
            <w:tcW w:w="1785" w:type="dxa"/>
          </w:tcPr>
          <w:p w14:paraId="65D0EE37" w14:textId="77777777" w:rsidR="00954F85" w:rsidRPr="00481E9F" w:rsidRDefault="00954F85" w:rsidP="00481E9F">
            <w:pPr>
              <w:jc w:val="both"/>
              <w:rPr>
                <w:rFonts w:ascii="Arial" w:hAnsi="Arial" w:cs="Arial"/>
                <w:sz w:val="22"/>
                <w:szCs w:val="22"/>
              </w:rPr>
            </w:pPr>
          </w:p>
        </w:tc>
      </w:tr>
      <w:tr w:rsidR="00954F85" w:rsidRPr="00481E9F" w14:paraId="2D9FD50C" w14:textId="77777777" w:rsidTr="003F3C93">
        <w:trPr>
          <w:trHeight w:val="85"/>
          <w:tblHeader/>
        </w:trPr>
        <w:tc>
          <w:tcPr>
            <w:tcW w:w="784" w:type="dxa"/>
            <w:vMerge/>
          </w:tcPr>
          <w:p w14:paraId="0FAA69AA" w14:textId="77777777" w:rsidR="00954F85" w:rsidRPr="00481E9F" w:rsidRDefault="00954F85" w:rsidP="00481E9F">
            <w:pPr>
              <w:pStyle w:val="ListParagraph"/>
              <w:ind w:left="360"/>
              <w:jc w:val="both"/>
              <w:rPr>
                <w:rFonts w:ascii="Arial" w:hAnsi="Arial" w:cs="Arial"/>
              </w:rPr>
            </w:pPr>
          </w:p>
        </w:tc>
        <w:tc>
          <w:tcPr>
            <w:tcW w:w="790" w:type="dxa"/>
          </w:tcPr>
          <w:p w14:paraId="17A45023" w14:textId="7E500F42" w:rsidR="00954F85" w:rsidRPr="00481E9F" w:rsidRDefault="00954F85" w:rsidP="00481E9F">
            <w:pPr>
              <w:jc w:val="both"/>
              <w:rPr>
                <w:rFonts w:ascii="Arial" w:hAnsi="Arial" w:cs="Arial"/>
                <w:sz w:val="22"/>
                <w:szCs w:val="22"/>
              </w:rPr>
            </w:pPr>
            <w:r w:rsidRPr="00481E9F">
              <w:rPr>
                <w:rFonts w:ascii="Arial" w:hAnsi="Arial" w:cs="Arial"/>
                <w:sz w:val="22"/>
                <w:szCs w:val="22"/>
              </w:rPr>
              <w:t>1)</w:t>
            </w:r>
          </w:p>
        </w:tc>
        <w:tc>
          <w:tcPr>
            <w:tcW w:w="2656" w:type="dxa"/>
          </w:tcPr>
          <w:p w14:paraId="390A544F" w14:textId="555301FE" w:rsidR="00954F85" w:rsidRPr="00481E9F" w:rsidRDefault="00954F85" w:rsidP="00481E9F">
            <w:pPr>
              <w:jc w:val="both"/>
              <w:rPr>
                <w:rFonts w:ascii="Arial" w:hAnsi="Arial" w:cs="Arial"/>
                <w:sz w:val="22"/>
                <w:szCs w:val="22"/>
              </w:rPr>
            </w:pPr>
            <w:r w:rsidRPr="00481E9F">
              <w:rPr>
                <w:rFonts w:ascii="Arial" w:hAnsi="Arial" w:cs="Arial"/>
                <w:color w:val="222222"/>
                <w:sz w:val="22"/>
                <w:szCs w:val="22"/>
                <w:shd w:val="clear" w:color="auto" w:fill="FFFFFF"/>
              </w:rPr>
              <w:t>Minimum pull capacity </w:t>
            </w:r>
          </w:p>
        </w:tc>
        <w:tc>
          <w:tcPr>
            <w:tcW w:w="4065" w:type="dxa"/>
          </w:tcPr>
          <w:p w14:paraId="54D7B788" w14:textId="02408660" w:rsidR="00954F85" w:rsidRPr="00481E9F" w:rsidRDefault="00954F85" w:rsidP="00481E9F">
            <w:pPr>
              <w:jc w:val="both"/>
              <w:rPr>
                <w:rFonts w:ascii="Arial" w:hAnsi="Arial" w:cs="Arial"/>
                <w:sz w:val="22"/>
                <w:szCs w:val="22"/>
              </w:rPr>
            </w:pPr>
            <w:r w:rsidRPr="00481E9F">
              <w:rPr>
                <w:rFonts w:ascii="Arial" w:hAnsi="Arial" w:cs="Arial"/>
                <w:color w:val="222222"/>
                <w:sz w:val="22"/>
                <w:szCs w:val="22"/>
                <w:shd w:val="clear" w:color="auto" w:fill="FFFFFF"/>
              </w:rPr>
              <w:t>210 ton (approximate)</w:t>
            </w:r>
          </w:p>
        </w:tc>
        <w:tc>
          <w:tcPr>
            <w:tcW w:w="1785" w:type="dxa"/>
          </w:tcPr>
          <w:p w14:paraId="15A31D18" w14:textId="6DE7132E" w:rsidR="00954F85" w:rsidRPr="00481E9F" w:rsidRDefault="00954F85" w:rsidP="00481E9F">
            <w:pPr>
              <w:jc w:val="both"/>
              <w:rPr>
                <w:rFonts w:ascii="Arial" w:hAnsi="Arial" w:cs="Arial"/>
                <w:sz w:val="22"/>
                <w:szCs w:val="22"/>
              </w:rPr>
            </w:pPr>
          </w:p>
        </w:tc>
      </w:tr>
      <w:tr w:rsidR="00954F85" w:rsidRPr="00481E9F" w14:paraId="04056701" w14:textId="77777777" w:rsidTr="003F3C93">
        <w:trPr>
          <w:trHeight w:val="85"/>
          <w:tblHeader/>
        </w:trPr>
        <w:tc>
          <w:tcPr>
            <w:tcW w:w="784" w:type="dxa"/>
            <w:vMerge/>
          </w:tcPr>
          <w:p w14:paraId="2CC601D5" w14:textId="77777777" w:rsidR="00954F85" w:rsidRPr="00481E9F" w:rsidRDefault="00954F85" w:rsidP="00481E9F">
            <w:pPr>
              <w:pStyle w:val="ListParagraph"/>
              <w:ind w:left="360"/>
              <w:jc w:val="both"/>
              <w:rPr>
                <w:rFonts w:ascii="Arial" w:hAnsi="Arial" w:cs="Arial"/>
              </w:rPr>
            </w:pPr>
          </w:p>
        </w:tc>
        <w:tc>
          <w:tcPr>
            <w:tcW w:w="790" w:type="dxa"/>
          </w:tcPr>
          <w:p w14:paraId="43410811" w14:textId="51E628FA" w:rsidR="00954F85" w:rsidRPr="00481E9F" w:rsidRDefault="00954F85" w:rsidP="00481E9F">
            <w:pPr>
              <w:jc w:val="both"/>
              <w:rPr>
                <w:rFonts w:ascii="Arial" w:hAnsi="Arial" w:cs="Arial"/>
                <w:sz w:val="22"/>
                <w:szCs w:val="22"/>
              </w:rPr>
            </w:pPr>
            <w:r w:rsidRPr="00481E9F">
              <w:rPr>
                <w:rFonts w:ascii="Arial" w:hAnsi="Arial" w:cs="Arial"/>
                <w:sz w:val="22"/>
                <w:szCs w:val="22"/>
              </w:rPr>
              <w:t>2)</w:t>
            </w:r>
          </w:p>
        </w:tc>
        <w:tc>
          <w:tcPr>
            <w:tcW w:w="2656" w:type="dxa"/>
          </w:tcPr>
          <w:p w14:paraId="128571EB" w14:textId="6A290729" w:rsidR="00954F85" w:rsidRPr="00481E9F" w:rsidRDefault="008679D5" w:rsidP="00481E9F">
            <w:pPr>
              <w:jc w:val="both"/>
              <w:rPr>
                <w:rFonts w:ascii="Arial" w:hAnsi="Arial" w:cs="Arial"/>
                <w:sz w:val="22"/>
                <w:szCs w:val="22"/>
              </w:rPr>
            </w:pPr>
            <w:r w:rsidRPr="00481E9F">
              <w:rPr>
                <w:rFonts w:ascii="Arial" w:hAnsi="Arial" w:cs="Arial"/>
                <w:sz w:val="22"/>
                <w:szCs w:val="22"/>
              </w:rPr>
              <w:t>Designed For</w:t>
            </w:r>
          </w:p>
        </w:tc>
        <w:tc>
          <w:tcPr>
            <w:tcW w:w="4065" w:type="dxa"/>
          </w:tcPr>
          <w:p w14:paraId="3C18CB66" w14:textId="253E82B4" w:rsidR="00954F85" w:rsidRPr="00481E9F" w:rsidRDefault="008679D5" w:rsidP="00481E9F">
            <w:pPr>
              <w:jc w:val="both"/>
              <w:rPr>
                <w:rFonts w:ascii="Arial" w:eastAsia="Times New Roman" w:hAnsi="Arial" w:cs="Arial"/>
                <w:sz w:val="22"/>
                <w:szCs w:val="22"/>
              </w:rPr>
            </w:pPr>
            <w:r w:rsidRPr="008679D5">
              <w:rPr>
                <w:rFonts w:ascii="Arial" w:eastAsia="Times New Roman" w:hAnsi="Arial" w:cs="Arial"/>
                <w:sz w:val="22"/>
                <w:szCs w:val="22"/>
              </w:rPr>
              <w:t xml:space="preserve">Stranded Steel Wire Rope </w:t>
            </w:r>
            <w:r w:rsidRPr="00481E9F">
              <w:rPr>
                <w:rFonts w:ascii="Arial" w:eastAsia="Times New Roman" w:hAnsi="Arial" w:cs="Arial"/>
                <w:sz w:val="22"/>
                <w:szCs w:val="22"/>
              </w:rPr>
              <w:t>I</w:t>
            </w:r>
            <w:r w:rsidRPr="008679D5">
              <w:rPr>
                <w:rFonts w:ascii="Arial" w:eastAsia="Times New Roman" w:hAnsi="Arial" w:cs="Arial"/>
                <w:sz w:val="22"/>
                <w:szCs w:val="22"/>
              </w:rPr>
              <w:t>WRC 6 X WS</w:t>
            </w:r>
            <w:r w:rsidRPr="00481E9F">
              <w:rPr>
                <w:rFonts w:ascii="Arial" w:eastAsia="Times New Roman" w:hAnsi="Arial" w:cs="Arial"/>
                <w:sz w:val="22"/>
                <w:szCs w:val="22"/>
              </w:rPr>
              <w:t xml:space="preserve"> </w:t>
            </w:r>
            <w:r w:rsidRPr="008679D5">
              <w:rPr>
                <w:rFonts w:ascii="Arial" w:eastAsia="Times New Roman" w:hAnsi="Arial" w:cs="Arial"/>
                <w:sz w:val="22"/>
                <w:szCs w:val="22"/>
              </w:rPr>
              <w:t>(36) (JIS)</w:t>
            </w:r>
          </w:p>
        </w:tc>
        <w:tc>
          <w:tcPr>
            <w:tcW w:w="1785" w:type="dxa"/>
          </w:tcPr>
          <w:p w14:paraId="30DF5D27" w14:textId="5C76293C" w:rsidR="00954F85" w:rsidRPr="00481E9F" w:rsidRDefault="00954F85" w:rsidP="00481E9F">
            <w:pPr>
              <w:jc w:val="both"/>
              <w:rPr>
                <w:rFonts w:ascii="Arial" w:hAnsi="Arial" w:cs="Arial"/>
                <w:sz w:val="22"/>
                <w:szCs w:val="22"/>
              </w:rPr>
            </w:pPr>
          </w:p>
        </w:tc>
      </w:tr>
      <w:tr w:rsidR="00954F85" w:rsidRPr="00481E9F" w14:paraId="2896DADE" w14:textId="77777777" w:rsidTr="003F3C93">
        <w:trPr>
          <w:trHeight w:val="314"/>
          <w:tblHeader/>
        </w:trPr>
        <w:tc>
          <w:tcPr>
            <w:tcW w:w="784" w:type="dxa"/>
            <w:vMerge/>
          </w:tcPr>
          <w:p w14:paraId="43523FF8" w14:textId="77777777" w:rsidR="00954F85" w:rsidRPr="00481E9F" w:rsidRDefault="00954F85" w:rsidP="00481E9F">
            <w:pPr>
              <w:pStyle w:val="ListParagraph"/>
              <w:ind w:left="360"/>
              <w:jc w:val="both"/>
              <w:rPr>
                <w:rFonts w:ascii="Arial" w:hAnsi="Arial" w:cs="Arial"/>
              </w:rPr>
            </w:pPr>
          </w:p>
        </w:tc>
        <w:tc>
          <w:tcPr>
            <w:tcW w:w="790" w:type="dxa"/>
          </w:tcPr>
          <w:p w14:paraId="456CDDCB" w14:textId="7655CEB0" w:rsidR="00954F85" w:rsidRPr="00481E9F" w:rsidRDefault="00954F85" w:rsidP="00481E9F">
            <w:pPr>
              <w:jc w:val="both"/>
              <w:rPr>
                <w:rFonts w:ascii="Arial" w:hAnsi="Arial" w:cs="Arial"/>
                <w:sz w:val="22"/>
                <w:szCs w:val="22"/>
              </w:rPr>
            </w:pPr>
            <w:r w:rsidRPr="00481E9F">
              <w:rPr>
                <w:rFonts w:ascii="Arial" w:hAnsi="Arial" w:cs="Arial"/>
                <w:sz w:val="22"/>
                <w:szCs w:val="22"/>
              </w:rPr>
              <w:t>3)</w:t>
            </w:r>
          </w:p>
        </w:tc>
        <w:tc>
          <w:tcPr>
            <w:tcW w:w="2656" w:type="dxa"/>
          </w:tcPr>
          <w:p w14:paraId="49250DE2" w14:textId="5E2428E7" w:rsidR="00954F85" w:rsidRPr="00481E9F" w:rsidRDefault="008679D5" w:rsidP="00481E9F">
            <w:pPr>
              <w:jc w:val="both"/>
              <w:rPr>
                <w:rFonts w:ascii="Arial" w:hAnsi="Arial" w:cs="Arial"/>
                <w:sz w:val="22"/>
                <w:szCs w:val="22"/>
              </w:rPr>
            </w:pPr>
            <w:r w:rsidRPr="00481E9F">
              <w:rPr>
                <w:rFonts w:ascii="Arial" w:hAnsi="Arial" w:cs="Arial"/>
                <w:sz w:val="22"/>
                <w:szCs w:val="22"/>
              </w:rPr>
              <w:t>Speed</w:t>
            </w:r>
          </w:p>
        </w:tc>
        <w:tc>
          <w:tcPr>
            <w:tcW w:w="4065" w:type="dxa"/>
          </w:tcPr>
          <w:p w14:paraId="3F28C2AB" w14:textId="0AEDC17A" w:rsidR="00954F85" w:rsidRPr="00481E9F" w:rsidRDefault="008679D5" w:rsidP="00481E9F">
            <w:pPr>
              <w:pStyle w:val="TableParagraph"/>
              <w:spacing w:before="1"/>
              <w:ind w:left="0"/>
              <w:jc w:val="both"/>
              <w:rPr>
                <w:rFonts w:ascii="Arial" w:hAnsi="Arial" w:cs="Arial"/>
              </w:rPr>
            </w:pPr>
            <w:r w:rsidRPr="00481E9F">
              <w:rPr>
                <w:rFonts w:ascii="Arial" w:hAnsi="Arial" w:cs="Arial"/>
                <w:color w:val="222222"/>
                <w:shd w:val="clear" w:color="auto" w:fill="FFFFFF"/>
              </w:rPr>
              <w:t>0.05 meter per second (maximum)</w:t>
            </w:r>
          </w:p>
        </w:tc>
        <w:tc>
          <w:tcPr>
            <w:tcW w:w="1785" w:type="dxa"/>
          </w:tcPr>
          <w:p w14:paraId="7C858045" w14:textId="7B45C879" w:rsidR="00954F85" w:rsidRPr="00481E9F" w:rsidRDefault="00954F85" w:rsidP="00481E9F">
            <w:pPr>
              <w:jc w:val="both"/>
              <w:rPr>
                <w:rFonts w:ascii="Arial" w:hAnsi="Arial" w:cs="Arial"/>
                <w:sz w:val="22"/>
                <w:szCs w:val="22"/>
              </w:rPr>
            </w:pPr>
          </w:p>
        </w:tc>
      </w:tr>
      <w:tr w:rsidR="00954F85" w:rsidRPr="00481E9F" w14:paraId="653EDECD" w14:textId="77777777" w:rsidTr="003F3C93">
        <w:trPr>
          <w:trHeight w:val="332"/>
          <w:tblHeader/>
        </w:trPr>
        <w:tc>
          <w:tcPr>
            <w:tcW w:w="784" w:type="dxa"/>
            <w:vMerge/>
          </w:tcPr>
          <w:p w14:paraId="28422E3B" w14:textId="77777777" w:rsidR="00954F85" w:rsidRPr="00481E9F" w:rsidRDefault="00954F85" w:rsidP="00481E9F">
            <w:pPr>
              <w:pStyle w:val="ListParagraph"/>
              <w:ind w:left="360"/>
              <w:jc w:val="both"/>
              <w:rPr>
                <w:rFonts w:ascii="Arial" w:hAnsi="Arial" w:cs="Arial"/>
              </w:rPr>
            </w:pPr>
          </w:p>
        </w:tc>
        <w:tc>
          <w:tcPr>
            <w:tcW w:w="790" w:type="dxa"/>
          </w:tcPr>
          <w:p w14:paraId="0DF465ED" w14:textId="54E737DD" w:rsidR="00954F85" w:rsidRPr="00481E9F" w:rsidRDefault="00954F85" w:rsidP="00481E9F">
            <w:pPr>
              <w:jc w:val="both"/>
              <w:rPr>
                <w:rFonts w:ascii="Arial" w:hAnsi="Arial" w:cs="Arial"/>
                <w:sz w:val="22"/>
                <w:szCs w:val="22"/>
              </w:rPr>
            </w:pPr>
            <w:r w:rsidRPr="00481E9F">
              <w:rPr>
                <w:rFonts w:ascii="Arial" w:hAnsi="Arial" w:cs="Arial"/>
                <w:sz w:val="22"/>
                <w:szCs w:val="22"/>
              </w:rPr>
              <w:t>4)</w:t>
            </w:r>
          </w:p>
        </w:tc>
        <w:tc>
          <w:tcPr>
            <w:tcW w:w="2656" w:type="dxa"/>
          </w:tcPr>
          <w:p w14:paraId="75206B03" w14:textId="2C421FFA" w:rsidR="00954F85" w:rsidRPr="00481E9F" w:rsidRDefault="008679D5" w:rsidP="00481E9F">
            <w:pPr>
              <w:jc w:val="both"/>
              <w:rPr>
                <w:rFonts w:ascii="Arial" w:eastAsia="Times New Roman" w:hAnsi="Arial" w:cs="Arial"/>
                <w:sz w:val="22"/>
                <w:szCs w:val="22"/>
              </w:rPr>
            </w:pPr>
            <w:r w:rsidRPr="00481E9F">
              <w:rPr>
                <w:rFonts w:ascii="Arial" w:eastAsia="Times New Roman" w:hAnsi="Arial" w:cs="Arial"/>
                <w:sz w:val="22"/>
                <w:szCs w:val="22"/>
              </w:rPr>
              <w:t>Diameter of Sheave</w:t>
            </w:r>
          </w:p>
        </w:tc>
        <w:tc>
          <w:tcPr>
            <w:tcW w:w="4065" w:type="dxa"/>
          </w:tcPr>
          <w:p w14:paraId="62A849B5" w14:textId="7E83D72A" w:rsidR="00954F85" w:rsidRPr="00481E9F" w:rsidRDefault="008679D5" w:rsidP="00481E9F">
            <w:pPr>
              <w:jc w:val="both"/>
              <w:rPr>
                <w:rFonts w:ascii="Arial" w:hAnsi="Arial" w:cs="Arial"/>
                <w:sz w:val="22"/>
                <w:szCs w:val="22"/>
              </w:rPr>
            </w:pPr>
            <w:r w:rsidRPr="00481E9F">
              <w:rPr>
                <w:rFonts w:ascii="Arial" w:hAnsi="Arial" w:cs="Arial"/>
                <w:color w:val="222222"/>
                <w:sz w:val="22"/>
                <w:szCs w:val="22"/>
                <w:shd w:val="clear" w:color="auto" w:fill="FFFFFF"/>
              </w:rPr>
              <w:t>To be mentioned by Bidder (Compatible with steel wire rope)</w:t>
            </w:r>
          </w:p>
        </w:tc>
        <w:tc>
          <w:tcPr>
            <w:tcW w:w="1785" w:type="dxa"/>
          </w:tcPr>
          <w:p w14:paraId="73F6FC6D" w14:textId="5A21EDAF" w:rsidR="00954F85" w:rsidRPr="00481E9F" w:rsidRDefault="00954F85" w:rsidP="00481E9F">
            <w:pPr>
              <w:jc w:val="both"/>
              <w:rPr>
                <w:rFonts w:ascii="Arial" w:hAnsi="Arial" w:cs="Arial"/>
                <w:sz w:val="22"/>
                <w:szCs w:val="22"/>
              </w:rPr>
            </w:pPr>
          </w:p>
        </w:tc>
      </w:tr>
      <w:tr w:rsidR="00954F85" w:rsidRPr="00481E9F" w14:paraId="12CFF6EB" w14:textId="77777777" w:rsidTr="003F3C93">
        <w:trPr>
          <w:trHeight w:val="206"/>
          <w:tblHeader/>
        </w:trPr>
        <w:tc>
          <w:tcPr>
            <w:tcW w:w="784" w:type="dxa"/>
            <w:vMerge/>
          </w:tcPr>
          <w:p w14:paraId="616C4B83" w14:textId="77777777" w:rsidR="00954F85" w:rsidRPr="00481E9F" w:rsidRDefault="00954F85" w:rsidP="00481E9F">
            <w:pPr>
              <w:pStyle w:val="ListParagraph"/>
              <w:ind w:left="360"/>
              <w:jc w:val="both"/>
              <w:rPr>
                <w:rFonts w:ascii="Arial" w:hAnsi="Arial" w:cs="Arial"/>
              </w:rPr>
            </w:pPr>
          </w:p>
        </w:tc>
        <w:tc>
          <w:tcPr>
            <w:tcW w:w="790" w:type="dxa"/>
          </w:tcPr>
          <w:p w14:paraId="1299DB8D" w14:textId="4556F1ED" w:rsidR="00954F85" w:rsidRPr="00481E9F" w:rsidRDefault="00954F85" w:rsidP="00481E9F">
            <w:pPr>
              <w:jc w:val="both"/>
              <w:rPr>
                <w:rFonts w:ascii="Arial" w:hAnsi="Arial" w:cs="Arial"/>
                <w:sz w:val="22"/>
                <w:szCs w:val="22"/>
              </w:rPr>
            </w:pPr>
            <w:r w:rsidRPr="00481E9F">
              <w:rPr>
                <w:rFonts w:ascii="Arial" w:hAnsi="Arial" w:cs="Arial"/>
                <w:sz w:val="22"/>
                <w:szCs w:val="22"/>
              </w:rPr>
              <w:t>5)</w:t>
            </w:r>
          </w:p>
        </w:tc>
        <w:tc>
          <w:tcPr>
            <w:tcW w:w="2656" w:type="dxa"/>
          </w:tcPr>
          <w:p w14:paraId="134FA8E8" w14:textId="42B7311E" w:rsidR="00954F85" w:rsidRPr="00481E9F" w:rsidRDefault="00142A00" w:rsidP="00481E9F">
            <w:pPr>
              <w:shd w:val="clear" w:color="auto" w:fill="FFFFFF"/>
              <w:jc w:val="both"/>
              <w:rPr>
                <w:rFonts w:ascii="Arial" w:eastAsia="Times New Roman" w:hAnsi="Arial" w:cs="Arial"/>
                <w:color w:val="222222"/>
                <w:sz w:val="22"/>
                <w:szCs w:val="22"/>
              </w:rPr>
            </w:pPr>
            <w:r w:rsidRPr="00481E9F">
              <w:rPr>
                <w:rFonts w:ascii="Arial" w:eastAsia="Times New Roman" w:hAnsi="Arial" w:cs="Arial"/>
                <w:sz w:val="22"/>
                <w:szCs w:val="22"/>
              </w:rPr>
              <w:t>Diameter</w:t>
            </w:r>
            <w:r w:rsidRPr="00481E9F">
              <w:rPr>
                <w:rFonts w:ascii="Arial" w:eastAsia="Times New Roman" w:hAnsi="Arial" w:cs="Arial"/>
                <w:color w:val="222222"/>
                <w:sz w:val="22"/>
                <w:szCs w:val="22"/>
              </w:rPr>
              <w:t xml:space="preserve"> </w:t>
            </w:r>
            <w:r w:rsidRPr="00142A00">
              <w:rPr>
                <w:rFonts w:ascii="Arial" w:eastAsia="Times New Roman" w:hAnsi="Arial" w:cs="Arial"/>
                <w:color w:val="222222"/>
                <w:sz w:val="22"/>
                <w:szCs w:val="22"/>
              </w:rPr>
              <w:t>of Steel</w:t>
            </w:r>
            <w:r w:rsidRPr="00481E9F">
              <w:rPr>
                <w:rFonts w:ascii="Arial" w:eastAsia="Times New Roman" w:hAnsi="Arial" w:cs="Arial"/>
                <w:color w:val="222222"/>
                <w:sz w:val="22"/>
                <w:szCs w:val="22"/>
              </w:rPr>
              <w:t xml:space="preserve"> </w:t>
            </w:r>
            <w:r w:rsidRPr="00142A00">
              <w:rPr>
                <w:rFonts w:ascii="Arial" w:eastAsia="Times New Roman" w:hAnsi="Arial" w:cs="Arial"/>
                <w:color w:val="222222"/>
                <w:sz w:val="22"/>
                <w:szCs w:val="22"/>
              </w:rPr>
              <w:t>Wire Rope</w:t>
            </w:r>
          </w:p>
        </w:tc>
        <w:tc>
          <w:tcPr>
            <w:tcW w:w="4065" w:type="dxa"/>
          </w:tcPr>
          <w:p w14:paraId="7A18FAFD" w14:textId="6DCB5749" w:rsidR="00954F85" w:rsidRPr="00481E9F" w:rsidRDefault="00142A00" w:rsidP="00481E9F">
            <w:pPr>
              <w:jc w:val="both"/>
              <w:rPr>
                <w:rFonts w:ascii="Arial" w:hAnsi="Arial" w:cs="Arial"/>
                <w:sz w:val="22"/>
                <w:szCs w:val="22"/>
              </w:rPr>
            </w:pPr>
            <w:r w:rsidRPr="00481E9F">
              <w:rPr>
                <w:rFonts w:ascii="Arial" w:hAnsi="Arial" w:cs="Arial"/>
                <w:color w:val="222222"/>
                <w:sz w:val="22"/>
                <w:szCs w:val="22"/>
                <w:shd w:val="clear" w:color="auto" w:fill="FFFFFF"/>
              </w:rPr>
              <w:t>50 mm (minimum) to be mentioned)</w:t>
            </w:r>
          </w:p>
        </w:tc>
        <w:tc>
          <w:tcPr>
            <w:tcW w:w="1785" w:type="dxa"/>
          </w:tcPr>
          <w:p w14:paraId="33886679" w14:textId="61E71B8E" w:rsidR="00954F85" w:rsidRPr="00481E9F" w:rsidRDefault="00954F85" w:rsidP="00481E9F">
            <w:pPr>
              <w:jc w:val="both"/>
              <w:rPr>
                <w:rFonts w:ascii="Arial" w:hAnsi="Arial" w:cs="Arial"/>
                <w:sz w:val="22"/>
                <w:szCs w:val="22"/>
              </w:rPr>
            </w:pPr>
          </w:p>
        </w:tc>
      </w:tr>
      <w:tr w:rsidR="00954F85" w:rsidRPr="00481E9F" w14:paraId="18DBB5E3" w14:textId="77777777" w:rsidTr="003F3C93">
        <w:trPr>
          <w:trHeight w:val="206"/>
          <w:tblHeader/>
        </w:trPr>
        <w:tc>
          <w:tcPr>
            <w:tcW w:w="784" w:type="dxa"/>
            <w:vMerge/>
          </w:tcPr>
          <w:p w14:paraId="6BE25205" w14:textId="77777777" w:rsidR="00954F85" w:rsidRPr="00481E9F" w:rsidRDefault="00954F85" w:rsidP="00481E9F">
            <w:pPr>
              <w:pStyle w:val="ListParagraph"/>
              <w:ind w:left="360"/>
              <w:jc w:val="both"/>
              <w:rPr>
                <w:rFonts w:ascii="Arial" w:hAnsi="Arial" w:cs="Arial"/>
              </w:rPr>
            </w:pPr>
          </w:p>
        </w:tc>
        <w:tc>
          <w:tcPr>
            <w:tcW w:w="790" w:type="dxa"/>
          </w:tcPr>
          <w:p w14:paraId="64718047" w14:textId="338BE65E" w:rsidR="00954F85" w:rsidRPr="00481E9F" w:rsidRDefault="00954F85" w:rsidP="00481E9F">
            <w:pPr>
              <w:jc w:val="both"/>
              <w:rPr>
                <w:rFonts w:ascii="Arial" w:hAnsi="Arial" w:cs="Arial"/>
                <w:sz w:val="22"/>
                <w:szCs w:val="22"/>
              </w:rPr>
            </w:pPr>
            <w:r w:rsidRPr="00481E9F">
              <w:rPr>
                <w:rFonts w:ascii="Arial" w:hAnsi="Arial" w:cs="Arial"/>
                <w:sz w:val="22"/>
                <w:szCs w:val="22"/>
              </w:rPr>
              <w:t>6)</w:t>
            </w:r>
          </w:p>
        </w:tc>
        <w:tc>
          <w:tcPr>
            <w:tcW w:w="2656" w:type="dxa"/>
          </w:tcPr>
          <w:p w14:paraId="4AB6D3A9" w14:textId="394E230B" w:rsidR="00954F85" w:rsidRPr="00481E9F" w:rsidRDefault="00142A00" w:rsidP="00481E9F">
            <w:pPr>
              <w:jc w:val="both"/>
              <w:rPr>
                <w:rFonts w:ascii="Arial" w:hAnsi="Arial" w:cs="Arial"/>
                <w:sz w:val="22"/>
                <w:szCs w:val="22"/>
              </w:rPr>
            </w:pPr>
            <w:r w:rsidRPr="00481E9F">
              <w:rPr>
                <w:rFonts w:ascii="Arial" w:hAnsi="Arial" w:cs="Arial"/>
                <w:color w:val="222222"/>
                <w:sz w:val="22"/>
                <w:szCs w:val="22"/>
                <w:shd w:val="clear" w:color="auto" w:fill="FFFFFF"/>
              </w:rPr>
              <w:t>Painting</w:t>
            </w:r>
          </w:p>
        </w:tc>
        <w:tc>
          <w:tcPr>
            <w:tcW w:w="4065" w:type="dxa"/>
          </w:tcPr>
          <w:p w14:paraId="714AC009" w14:textId="06F0E7AB" w:rsidR="00954F85" w:rsidRPr="00481E9F" w:rsidRDefault="00142A00" w:rsidP="00481E9F">
            <w:pPr>
              <w:shd w:val="clear" w:color="auto" w:fill="FFFFFF"/>
              <w:jc w:val="both"/>
              <w:rPr>
                <w:rFonts w:ascii="Arial" w:eastAsia="Times New Roman" w:hAnsi="Arial" w:cs="Arial"/>
                <w:color w:val="222222"/>
                <w:sz w:val="22"/>
                <w:szCs w:val="22"/>
              </w:rPr>
            </w:pPr>
            <w:r w:rsidRPr="00142A00">
              <w:rPr>
                <w:rFonts w:ascii="Arial" w:eastAsia="Times New Roman" w:hAnsi="Arial" w:cs="Arial"/>
                <w:color w:val="222222"/>
                <w:sz w:val="22"/>
                <w:szCs w:val="22"/>
              </w:rPr>
              <w:t>High quality Marine Grade paint (Minimum 4 layers)</w:t>
            </w:r>
          </w:p>
        </w:tc>
        <w:tc>
          <w:tcPr>
            <w:tcW w:w="1785" w:type="dxa"/>
          </w:tcPr>
          <w:p w14:paraId="7153045F" w14:textId="31B7BFED" w:rsidR="00954F85" w:rsidRPr="00481E9F" w:rsidRDefault="00954F85" w:rsidP="00481E9F">
            <w:pPr>
              <w:jc w:val="both"/>
              <w:rPr>
                <w:rFonts w:ascii="Arial" w:hAnsi="Arial" w:cs="Arial"/>
                <w:sz w:val="22"/>
                <w:szCs w:val="22"/>
              </w:rPr>
            </w:pPr>
          </w:p>
        </w:tc>
      </w:tr>
      <w:tr w:rsidR="00954F85" w:rsidRPr="00481E9F" w14:paraId="41524B4E" w14:textId="77777777" w:rsidTr="003F3C93">
        <w:trPr>
          <w:trHeight w:val="206"/>
          <w:tblHeader/>
        </w:trPr>
        <w:tc>
          <w:tcPr>
            <w:tcW w:w="784" w:type="dxa"/>
            <w:vMerge/>
          </w:tcPr>
          <w:p w14:paraId="3EC090AF" w14:textId="77777777" w:rsidR="00954F85" w:rsidRPr="00481E9F" w:rsidRDefault="00954F85" w:rsidP="00481E9F">
            <w:pPr>
              <w:pStyle w:val="ListParagraph"/>
              <w:ind w:left="360"/>
              <w:jc w:val="both"/>
              <w:rPr>
                <w:rFonts w:ascii="Arial" w:hAnsi="Arial" w:cs="Arial"/>
              </w:rPr>
            </w:pPr>
          </w:p>
        </w:tc>
        <w:tc>
          <w:tcPr>
            <w:tcW w:w="790" w:type="dxa"/>
          </w:tcPr>
          <w:p w14:paraId="7C7B65E2" w14:textId="05A3284E" w:rsidR="00954F85" w:rsidRPr="00481E9F" w:rsidRDefault="00142A00" w:rsidP="00481E9F">
            <w:pPr>
              <w:jc w:val="both"/>
              <w:rPr>
                <w:rFonts w:ascii="Arial" w:hAnsi="Arial" w:cs="Arial"/>
                <w:sz w:val="22"/>
                <w:szCs w:val="22"/>
              </w:rPr>
            </w:pPr>
            <w:r w:rsidRPr="00481E9F">
              <w:rPr>
                <w:rFonts w:ascii="Arial" w:hAnsi="Arial" w:cs="Arial"/>
                <w:sz w:val="22"/>
                <w:szCs w:val="22"/>
              </w:rPr>
              <w:t>7)</w:t>
            </w:r>
          </w:p>
        </w:tc>
        <w:tc>
          <w:tcPr>
            <w:tcW w:w="2656" w:type="dxa"/>
          </w:tcPr>
          <w:p w14:paraId="250086EA" w14:textId="1FF9D96D" w:rsidR="00954F85" w:rsidRPr="00481E9F" w:rsidRDefault="00142A00" w:rsidP="00481E9F">
            <w:pPr>
              <w:shd w:val="clear" w:color="auto" w:fill="FFFFFF"/>
              <w:jc w:val="both"/>
              <w:rPr>
                <w:rFonts w:ascii="Arial" w:eastAsia="Times New Roman" w:hAnsi="Arial" w:cs="Arial"/>
                <w:color w:val="222222"/>
                <w:sz w:val="22"/>
                <w:szCs w:val="22"/>
              </w:rPr>
            </w:pPr>
            <w:r w:rsidRPr="00142A00">
              <w:rPr>
                <w:rFonts w:ascii="Arial" w:eastAsia="Times New Roman" w:hAnsi="Arial" w:cs="Arial"/>
                <w:color w:val="222222"/>
                <w:sz w:val="22"/>
                <w:szCs w:val="22"/>
              </w:rPr>
              <w:t>Lubrication</w:t>
            </w:r>
          </w:p>
        </w:tc>
        <w:tc>
          <w:tcPr>
            <w:tcW w:w="4065" w:type="dxa"/>
          </w:tcPr>
          <w:p w14:paraId="20448392" w14:textId="4F16E052" w:rsidR="00954F85" w:rsidRPr="00481E9F" w:rsidRDefault="00142A00" w:rsidP="00481E9F">
            <w:pPr>
              <w:shd w:val="clear" w:color="auto" w:fill="FFFFFF"/>
              <w:jc w:val="both"/>
              <w:rPr>
                <w:rFonts w:ascii="Arial" w:eastAsia="Times New Roman" w:hAnsi="Arial" w:cs="Arial"/>
                <w:color w:val="222222"/>
                <w:sz w:val="22"/>
                <w:szCs w:val="22"/>
              </w:rPr>
            </w:pPr>
            <w:r w:rsidRPr="00142A00">
              <w:rPr>
                <w:rFonts w:ascii="Arial" w:eastAsia="Times New Roman" w:hAnsi="Arial" w:cs="Arial"/>
                <w:color w:val="222222"/>
                <w:sz w:val="22"/>
                <w:szCs w:val="22"/>
              </w:rPr>
              <w:t>Lubricating Grease</w:t>
            </w:r>
          </w:p>
        </w:tc>
        <w:tc>
          <w:tcPr>
            <w:tcW w:w="1785" w:type="dxa"/>
          </w:tcPr>
          <w:p w14:paraId="7F78333B" w14:textId="77777777" w:rsidR="00954F85" w:rsidRPr="00481E9F" w:rsidRDefault="00954F85" w:rsidP="00481E9F">
            <w:pPr>
              <w:jc w:val="both"/>
              <w:rPr>
                <w:rFonts w:ascii="Arial" w:hAnsi="Arial" w:cs="Arial"/>
                <w:sz w:val="22"/>
                <w:szCs w:val="22"/>
              </w:rPr>
            </w:pPr>
          </w:p>
        </w:tc>
      </w:tr>
      <w:tr w:rsidR="0047634F" w:rsidRPr="00481E9F" w14:paraId="43575707" w14:textId="77777777" w:rsidTr="003F3C93">
        <w:trPr>
          <w:trHeight w:val="755"/>
          <w:tblHeader/>
        </w:trPr>
        <w:tc>
          <w:tcPr>
            <w:tcW w:w="784" w:type="dxa"/>
          </w:tcPr>
          <w:p w14:paraId="64A4AC73" w14:textId="77777777" w:rsidR="0047634F" w:rsidRPr="00481E9F" w:rsidRDefault="0047634F" w:rsidP="00481E9F">
            <w:pPr>
              <w:pStyle w:val="ListParagraph"/>
              <w:numPr>
                <w:ilvl w:val="0"/>
                <w:numId w:val="1"/>
              </w:numPr>
              <w:jc w:val="center"/>
              <w:rPr>
                <w:rFonts w:ascii="Arial" w:hAnsi="Arial" w:cs="Arial"/>
              </w:rPr>
            </w:pPr>
          </w:p>
        </w:tc>
        <w:tc>
          <w:tcPr>
            <w:tcW w:w="7511" w:type="dxa"/>
            <w:gridSpan w:val="3"/>
          </w:tcPr>
          <w:p w14:paraId="1C789A76" w14:textId="5FCA66A9" w:rsidR="0047634F" w:rsidRPr="00481E9F" w:rsidRDefault="0047634F" w:rsidP="00481E9F">
            <w:pPr>
              <w:jc w:val="both"/>
              <w:rPr>
                <w:rFonts w:ascii="Arial" w:hAnsi="Arial" w:cs="Arial"/>
                <w:sz w:val="22"/>
                <w:szCs w:val="22"/>
              </w:rPr>
            </w:pPr>
            <w:r w:rsidRPr="00481E9F">
              <w:rPr>
                <w:rFonts w:ascii="Arial" w:hAnsi="Arial" w:cs="Arial"/>
                <w:b/>
                <w:bCs/>
                <w:color w:val="222222"/>
                <w:sz w:val="22"/>
                <w:szCs w:val="22"/>
                <w:u w:val="single"/>
                <w:shd w:val="clear" w:color="auto" w:fill="FFFFFF"/>
              </w:rPr>
              <w:t>Standard.</w:t>
            </w:r>
            <w:r w:rsidRPr="00481E9F">
              <w:rPr>
                <w:rFonts w:ascii="Arial" w:hAnsi="Arial" w:cs="Arial"/>
                <w:color w:val="222222"/>
                <w:sz w:val="22"/>
                <w:szCs w:val="22"/>
                <w:shd w:val="clear" w:color="auto" w:fill="FFFFFF"/>
              </w:rPr>
              <w:t xml:space="preserve"> </w:t>
            </w:r>
            <w:r w:rsidR="00B84011" w:rsidRPr="00481E9F">
              <w:rPr>
                <w:rFonts w:ascii="Arial" w:hAnsi="Arial" w:cs="Arial"/>
                <w:color w:val="222222"/>
                <w:sz w:val="22"/>
                <w:szCs w:val="22"/>
                <w:shd w:val="clear" w:color="auto" w:fill="FFFFFF"/>
              </w:rPr>
              <w:t>The equipment</w:t>
            </w:r>
            <w:r w:rsidRPr="00481E9F">
              <w:rPr>
                <w:rFonts w:ascii="Arial" w:hAnsi="Arial" w:cs="Arial"/>
                <w:color w:val="222222"/>
                <w:sz w:val="22"/>
                <w:szCs w:val="22"/>
                <w:shd w:val="clear" w:color="auto" w:fill="FFFFFF"/>
              </w:rPr>
              <w:t xml:space="preserve"> is to be designed and constructed fulfilling the requirements of international standard. The standard to which the quoted item complies with is to be specified in details.</w:t>
            </w:r>
          </w:p>
        </w:tc>
        <w:tc>
          <w:tcPr>
            <w:tcW w:w="1785" w:type="dxa"/>
          </w:tcPr>
          <w:p w14:paraId="59CA5CCF" w14:textId="77777777" w:rsidR="0047634F" w:rsidRPr="00481E9F" w:rsidRDefault="0047634F" w:rsidP="00481E9F">
            <w:pPr>
              <w:jc w:val="both"/>
              <w:rPr>
                <w:rFonts w:ascii="Arial" w:hAnsi="Arial" w:cs="Arial"/>
                <w:sz w:val="22"/>
                <w:szCs w:val="22"/>
              </w:rPr>
            </w:pPr>
          </w:p>
        </w:tc>
      </w:tr>
      <w:tr w:rsidR="0047634F" w:rsidRPr="00481E9F" w14:paraId="349032E7" w14:textId="77777777" w:rsidTr="003F3C93">
        <w:trPr>
          <w:trHeight w:val="1610"/>
          <w:tblHeader/>
        </w:trPr>
        <w:tc>
          <w:tcPr>
            <w:tcW w:w="784" w:type="dxa"/>
          </w:tcPr>
          <w:p w14:paraId="08B27B9E" w14:textId="77777777" w:rsidR="0047634F" w:rsidRPr="00481E9F" w:rsidRDefault="0047634F" w:rsidP="00481E9F">
            <w:pPr>
              <w:pStyle w:val="ListParagraph"/>
              <w:numPr>
                <w:ilvl w:val="0"/>
                <w:numId w:val="1"/>
              </w:numPr>
              <w:jc w:val="center"/>
              <w:rPr>
                <w:rFonts w:ascii="Arial" w:hAnsi="Arial" w:cs="Arial"/>
              </w:rPr>
            </w:pPr>
          </w:p>
        </w:tc>
        <w:tc>
          <w:tcPr>
            <w:tcW w:w="7511" w:type="dxa"/>
            <w:gridSpan w:val="3"/>
          </w:tcPr>
          <w:p w14:paraId="423D083B" w14:textId="248BE5E9" w:rsidR="0047634F" w:rsidRPr="00481E9F" w:rsidRDefault="0047634F" w:rsidP="00481E9F">
            <w:pPr>
              <w:jc w:val="both"/>
              <w:rPr>
                <w:rFonts w:ascii="Arial" w:hAnsi="Arial" w:cs="Arial"/>
                <w:sz w:val="22"/>
                <w:szCs w:val="22"/>
              </w:rPr>
            </w:pPr>
            <w:r w:rsidRPr="00481E9F">
              <w:rPr>
                <w:rFonts w:ascii="Arial" w:hAnsi="Arial" w:cs="Arial"/>
                <w:b/>
                <w:bCs/>
                <w:sz w:val="22"/>
                <w:szCs w:val="22"/>
                <w:u w:val="single"/>
              </w:rPr>
              <w:t>Standard and Necessary Accessories.</w:t>
            </w:r>
            <w:r w:rsidRPr="00481E9F">
              <w:rPr>
                <w:rFonts w:ascii="Arial" w:hAnsi="Arial" w:cs="Arial"/>
                <w:sz w:val="22"/>
                <w:szCs w:val="22"/>
              </w:rPr>
              <w:t xml:space="preserve"> Main item with manufacturer recommended all standard and necessary accessories and attachments (price included in the total price) for smooth and immediate operation without the requirement of any other items (attachments accessories, consumables, etc.) to be supplied with the item A list of standard and necessary accessories should be submitted with the offer.</w:t>
            </w:r>
          </w:p>
        </w:tc>
        <w:tc>
          <w:tcPr>
            <w:tcW w:w="1785" w:type="dxa"/>
          </w:tcPr>
          <w:p w14:paraId="3A71A33D" w14:textId="77777777" w:rsidR="0047634F" w:rsidRPr="00481E9F" w:rsidRDefault="0047634F" w:rsidP="00481E9F">
            <w:pPr>
              <w:jc w:val="both"/>
              <w:rPr>
                <w:rFonts w:ascii="Arial" w:hAnsi="Arial" w:cs="Arial"/>
                <w:sz w:val="22"/>
                <w:szCs w:val="22"/>
              </w:rPr>
            </w:pPr>
          </w:p>
        </w:tc>
      </w:tr>
      <w:tr w:rsidR="0047634F" w:rsidRPr="00481E9F" w14:paraId="75CB055D" w14:textId="77777777" w:rsidTr="003F3C93">
        <w:trPr>
          <w:trHeight w:val="1610"/>
          <w:tblHeader/>
        </w:trPr>
        <w:tc>
          <w:tcPr>
            <w:tcW w:w="784" w:type="dxa"/>
          </w:tcPr>
          <w:p w14:paraId="1AFD964C" w14:textId="77777777" w:rsidR="0047634F" w:rsidRPr="00481E9F" w:rsidRDefault="0047634F" w:rsidP="00481E9F">
            <w:pPr>
              <w:pStyle w:val="ListParagraph"/>
              <w:numPr>
                <w:ilvl w:val="0"/>
                <w:numId w:val="1"/>
              </w:numPr>
              <w:jc w:val="center"/>
              <w:rPr>
                <w:rFonts w:ascii="Arial" w:hAnsi="Arial" w:cs="Arial"/>
              </w:rPr>
            </w:pPr>
          </w:p>
        </w:tc>
        <w:tc>
          <w:tcPr>
            <w:tcW w:w="7511" w:type="dxa"/>
            <w:gridSpan w:val="3"/>
          </w:tcPr>
          <w:p w14:paraId="0D7B94F0" w14:textId="64D9A9AF" w:rsidR="0047634F" w:rsidRPr="00481E9F" w:rsidRDefault="0047634F" w:rsidP="00481E9F">
            <w:pPr>
              <w:jc w:val="both"/>
              <w:rPr>
                <w:rFonts w:ascii="Arial" w:hAnsi="Arial" w:cs="Arial"/>
                <w:sz w:val="22"/>
                <w:szCs w:val="22"/>
              </w:rPr>
            </w:pPr>
            <w:r w:rsidRPr="00481E9F">
              <w:rPr>
                <w:rFonts w:ascii="Arial" w:hAnsi="Arial" w:cs="Arial"/>
                <w:b/>
                <w:bCs/>
                <w:sz w:val="22"/>
                <w:szCs w:val="22"/>
                <w:u w:val="single"/>
              </w:rPr>
              <w:t>Standard and Special Tools.</w:t>
            </w:r>
            <w:r w:rsidRPr="00481E9F">
              <w:rPr>
                <w:rFonts w:ascii="Arial" w:hAnsi="Arial" w:cs="Arial"/>
                <w:sz w:val="22"/>
                <w:szCs w:val="22"/>
              </w:rPr>
              <w:t xml:space="preserve"> Standard and special tools and equipment required for erection and commissioning of the machine shall be brought by the supplier. Manufacturer recommended standard and necessary tools (price included in the total price) for operation and maintenance of the machine should be supplied. List of standard and special tools will be submitted with the offer.</w:t>
            </w:r>
          </w:p>
        </w:tc>
        <w:tc>
          <w:tcPr>
            <w:tcW w:w="1785" w:type="dxa"/>
          </w:tcPr>
          <w:p w14:paraId="590D7EEC" w14:textId="77777777" w:rsidR="0047634F" w:rsidRPr="00481E9F" w:rsidRDefault="0047634F" w:rsidP="00481E9F">
            <w:pPr>
              <w:jc w:val="both"/>
              <w:rPr>
                <w:rFonts w:ascii="Arial" w:hAnsi="Arial" w:cs="Arial"/>
                <w:sz w:val="22"/>
                <w:szCs w:val="22"/>
              </w:rPr>
            </w:pPr>
          </w:p>
        </w:tc>
      </w:tr>
      <w:tr w:rsidR="0047634F" w:rsidRPr="00481E9F" w14:paraId="1CF6715D" w14:textId="77777777" w:rsidTr="003F3C93">
        <w:trPr>
          <w:trHeight w:val="818"/>
          <w:tblHeader/>
        </w:trPr>
        <w:tc>
          <w:tcPr>
            <w:tcW w:w="784" w:type="dxa"/>
          </w:tcPr>
          <w:p w14:paraId="198E78D9" w14:textId="77777777" w:rsidR="0047634F" w:rsidRPr="00481E9F" w:rsidRDefault="0047634F" w:rsidP="00481E9F">
            <w:pPr>
              <w:pStyle w:val="ListParagraph"/>
              <w:numPr>
                <w:ilvl w:val="0"/>
                <w:numId w:val="1"/>
              </w:numPr>
              <w:jc w:val="center"/>
              <w:rPr>
                <w:rFonts w:ascii="Arial" w:hAnsi="Arial" w:cs="Arial"/>
              </w:rPr>
            </w:pPr>
          </w:p>
        </w:tc>
        <w:tc>
          <w:tcPr>
            <w:tcW w:w="7511" w:type="dxa"/>
            <w:gridSpan w:val="3"/>
          </w:tcPr>
          <w:p w14:paraId="09BEDA47" w14:textId="493FAFD2" w:rsidR="0047634F" w:rsidRPr="00481E9F" w:rsidRDefault="0047634F" w:rsidP="00481E9F">
            <w:pPr>
              <w:jc w:val="both"/>
              <w:rPr>
                <w:rFonts w:ascii="Arial" w:hAnsi="Arial" w:cs="Arial"/>
                <w:sz w:val="22"/>
                <w:szCs w:val="22"/>
              </w:rPr>
            </w:pPr>
            <w:r w:rsidRPr="00481E9F">
              <w:rPr>
                <w:rFonts w:ascii="Arial" w:hAnsi="Arial" w:cs="Arial"/>
                <w:b/>
                <w:bCs/>
                <w:sz w:val="22"/>
                <w:szCs w:val="22"/>
                <w:u w:val="single"/>
              </w:rPr>
              <w:t>Spare Parts.</w:t>
            </w:r>
            <w:r w:rsidRPr="00481E9F">
              <w:rPr>
                <w:rFonts w:ascii="Arial" w:hAnsi="Arial" w:cs="Arial"/>
                <w:sz w:val="22"/>
                <w:szCs w:val="22"/>
              </w:rPr>
              <w:tab/>
              <w:t xml:space="preserve">A list of recommended fast moving spare parts with item wise price (price not included in </w:t>
            </w:r>
            <w:r w:rsidR="00B84011" w:rsidRPr="00481E9F">
              <w:rPr>
                <w:rFonts w:ascii="Arial" w:hAnsi="Arial" w:cs="Arial"/>
                <w:sz w:val="22"/>
                <w:szCs w:val="22"/>
              </w:rPr>
              <w:t>the total price)</w:t>
            </w:r>
            <w:r w:rsidRPr="00481E9F">
              <w:rPr>
                <w:rFonts w:ascii="Arial" w:hAnsi="Arial" w:cs="Arial"/>
                <w:sz w:val="22"/>
                <w:szCs w:val="22"/>
              </w:rPr>
              <w:t xml:space="preserve"> are to be provided with the quotation.</w:t>
            </w:r>
          </w:p>
        </w:tc>
        <w:tc>
          <w:tcPr>
            <w:tcW w:w="1785" w:type="dxa"/>
          </w:tcPr>
          <w:p w14:paraId="79C8872B" w14:textId="77777777" w:rsidR="0047634F" w:rsidRPr="00481E9F" w:rsidRDefault="0047634F" w:rsidP="00481E9F">
            <w:pPr>
              <w:jc w:val="both"/>
              <w:rPr>
                <w:rFonts w:ascii="Arial" w:hAnsi="Arial" w:cs="Arial"/>
                <w:sz w:val="22"/>
                <w:szCs w:val="22"/>
              </w:rPr>
            </w:pPr>
          </w:p>
        </w:tc>
      </w:tr>
      <w:tr w:rsidR="0047634F" w:rsidRPr="00481E9F" w14:paraId="4E2104E8" w14:textId="77777777" w:rsidTr="003F3C93">
        <w:trPr>
          <w:trHeight w:val="539"/>
          <w:tblHeader/>
        </w:trPr>
        <w:tc>
          <w:tcPr>
            <w:tcW w:w="784" w:type="dxa"/>
          </w:tcPr>
          <w:p w14:paraId="3567B043" w14:textId="77777777" w:rsidR="0047634F" w:rsidRPr="00481E9F" w:rsidRDefault="0047634F" w:rsidP="00481E9F">
            <w:pPr>
              <w:pStyle w:val="ListParagraph"/>
              <w:numPr>
                <w:ilvl w:val="0"/>
                <w:numId w:val="1"/>
              </w:numPr>
              <w:jc w:val="center"/>
              <w:rPr>
                <w:rFonts w:ascii="Arial" w:hAnsi="Arial" w:cs="Arial"/>
              </w:rPr>
            </w:pPr>
          </w:p>
        </w:tc>
        <w:tc>
          <w:tcPr>
            <w:tcW w:w="7511" w:type="dxa"/>
            <w:gridSpan w:val="3"/>
          </w:tcPr>
          <w:p w14:paraId="65E1CC02" w14:textId="77777777" w:rsidR="0047634F" w:rsidRPr="00481E9F" w:rsidRDefault="0047634F" w:rsidP="00481E9F">
            <w:pPr>
              <w:jc w:val="both"/>
              <w:rPr>
                <w:rFonts w:ascii="Arial" w:hAnsi="Arial" w:cs="Arial"/>
                <w:sz w:val="22"/>
                <w:szCs w:val="22"/>
              </w:rPr>
            </w:pPr>
            <w:r w:rsidRPr="00481E9F">
              <w:rPr>
                <w:rFonts w:ascii="Arial" w:hAnsi="Arial" w:cs="Arial"/>
                <w:b/>
                <w:bCs/>
                <w:sz w:val="22"/>
                <w:szCs w:val="22"/>
                <w:u w:val="single"/>
              </w:rPr>
              <w:t>Documents.</w:t>
            </w:r>
            <w:r w:rsidRPr="00481E9F">
              <w:rPr>
                <w:rFonts w:ascii="Arial" w:hAnsi="Arial" w:cs="Arial"/>
                <w:sz w:val="22"/>
                <w:szCs w:val="22"/>
              </w:rPr>
              <w:t xml:space="preserve">      Two (02) sets of following documents (in English language) are to be provided free of cost along with the machine:</w:t>
            </w:r>
          </w:p>
        </w:tc>
        <w:tc>
          <w:tcPr>
            <w:tcW w:w="1785" w:type="dxa"/>
          </w:tcPr>
          <w:p w14:paraId="225C687B" w14:textId="77777777" w:rsidR="0047634F" w:rsidRPr="00481E9F" w:rsidRDefault="0047634F" w:rsidP="00481E9F">
            <w:pPr>
              <w:jc w:val="both"/>
              <w:rPr>
                <w:rFonts w:ascii="Arial" w:hAnsi="Arial" w:cs="Arial"/>
                <w:sz w:val="22"/>
                <w:szCs w:val="22"/>
              </w:rPr>
            </w:pPr>
          </w:p>
        </w:tc>
      </w:tr>
      <w:tr w:rsidR="0047634F" w:rsidRPr="00481E9F" w14:paraId="17564FE8" w14:textId="77777777" w:rsidTr="003F3C93">
        <w:trPr>
          <w:trHeight w:val="287"/>
          <w:tblHeader/>
        </w:trPr>
        <w:tc>
          <w:tcPr>
            <w:tcW w:w="784" w:type="dxa"/>
          </w:tcPr>
          <w:p w14:paraId="63C62A65" w14:textId="77777777" w:rsidR="0047634F" w:rsidRPr="00481E9F" w:rsidRDefault="0047634F" w:rsidP="00481E9F">
            <w:pPr>
              <w:pStyle w:val="ListParagraph"/>
              <w:numPr>
                <w:ilvl w:val="0"/>
                <w:numId w:val="4"/>
              </w:numPr>
              <w:jc w:val="center"/>
              <w:rPr>
                <w:rFonts w:ascii="Arial" w:hAnsi="Arial" w:cs="Arial"/>
              </w:rPr>
            </w:pPr>
          </w:p>
        </w:tc>
        <w:tc>
          <w:tcPr>
            <w:tcW w:w="7511" w:type="dxa"/>
            <w:gridSpan w:val="3"/>
          </w:tcPr>
          <w:p w14:paraId="44555708" w14:textId="77777777" w:rsidR="0047634F" w:rsidRPr="00481E9F" w:rsidRDefault="0047634F" w:rsidP="00481E9F">
            <w:pPr>
              <w:jc w:val="both"/>
              <w:rPr>
                <w:rFonts w:ascii="Arial" w:hAnsi="Arial" w:cs="Arial"/>
                <w:sz w:val="22"/>
                <w:szCs w:val="22"/>
              </w:rPr>
            </w:pPr>
            <w:r w:rsidRPr="00481E9F">
              <w:rPr>
                <w:rFonts w:ascii="Arial" w:hAnsi="Arial" w:cs="Arial"/>
                <w:sz w:val="22"/>
                <w:szCs w:val="22"/>
              </w:rPr>
              <w:t>Operation and maintenance manual.</w:t>
            </w:r>
          </w:p>
        </w:tc>
        <w:tc>
          <w:tcPr>
            <w:tcW w:w="1785" w:type="dxa"/>
          </w:tcPr>
          <w:p w14:paraId="18F8AECB" w14:textId="77777777" w:rsidR="0047634F" w:rsidRPr="00481E9F" w:rsidRDefault="0047634F" w:rsidP="00481E9F">
            <w:pPr>
              <w:jc w:val="both"/>
              <w:rPr>
                <w:rFonts w:ascii="Arial" w:hAnsi="Arial" w:cs="Arial"/>
                <w:sz w:val="22"/>
                <w:szCs w:val="22"/>
              </w:rPr>
            </w:pPr>
          </w:p>
        </w:tc>
      </w:tr>
      <w:tr w:rsidR="0047634F" w:rsidRPr="00481E9F" w14:paraId="2F1E160A" w14:textId="77777777" w:rsidTr="003F3C93">
        <w:trPr>
          <w:trHeight w:val="548"/>
          <w:tblHeader/>
        </w:trPr>
        <w:tc>
          <w:tcPr>
            <w:tcW w:w="784" w:type="dxa"/>
          </w:tcPr>
          <w:p w14:paraId="6544268F" w14:textId="77777777" w:rsidR="0047634F" w:rsidRPr="00481E9F" w:rsidRDefault="0047634F" w:rsidP="00481E9F">
            <w:pPr>
              <w:pStyle w:val="ListParagraph"/>
              <w:numPr>
                <w:ilvl w:val="0"/>
                <w:numId w:val="4"/>
              </w:numPr>
              <w:jc w:val="center"/>
              <w:rPr>
                <w:rFonts w:ascii="Arial" w:hAnsi="Arial" w:cs="Arial"/>
              </w:rPr>
            </w:pPr>
          </w:p>
        </w:tc>
        <w:tc>
          <w:tcPr>
            <w:tcW w:w="7511" w:type="dxa"/>
            <w:gridSpan w:val="3"/>
          </w:tcPr>
          <w:p w14:paraId="02882D65" w14:textId="3C864396" w:rsidR="0047634F" w:rsidRPr="00481E9F" w:rsidRDefault="0047634F" w:rsidP="00481E9F">
            <w:pPr>
              <w:jc w:val="both"/>
              <w:rPr>
                <w:rFonts w:ascii="Arial" w:hAnsi="Arial" w:cs="Arial"/>
                <w:sz w:val="22"/>
                <w:szCs w:val="22"/>
              </w:rPr>
            </w:pPr>
            <w:r w:rsidRPr="00481E9F">
              <w:rPr>
                <w:rFonts w:ascii="Arial" w:hAnsi="Arial" w:cs="Arial"/>
                <w:sz w:val="22"/>
                <w:szCs w:val="22"/>
              </w:rPr>
              <w:t>Workshop level repair manual (including various repair instruction, clearance, tolerance, material specifications, etc.).</w:t>
            </w:r>
          </w:p>
        </w:tc>
        <w:tc>
          <w:tcPr>
            <w:tcW w:w="1785" w:type="dxa"/>
          </w:tcPr>
          <w:p w14:paraId="3D422F51" w14:textId="77777777" w:rsidR="0047634F" w:rsidRPr="00481E9F" w:rsidRDefault="0047634F" w:rsidP="00481E9F">
            <w:pPr>
              <w:jc w:val="both"/>
              <w:rPr>
                <w:rFonts w:ascii="Arial" w:hAnsi="Arial" w:cs="Arial"/>
                <w:sz w:val="22"/>
                <w:szCs w:val="22"/>
              </w:rPr>
            </w:pPr>
          </w:p>
        </w:tc>
      </w:tr>
      <w:tr w:rsidR="0047634F" w:rsidRPr="00481E9F" w14:paraId="352D8F6D" w14:textId="77777777" w:rsidTr="003F3C93">
        <w:trPr>
          <w:trHeight w:val="251"/>
          <w:tblHeader/>
        </w:trPr>
        <w:tc>
          <w:tcPr>
            <w:tcW w:w="784" w:type="dxa"/>
          </w:tcPr>
          <w:p w14:paraId="6DF7ACE1" w14:textId="77777777" w:rsidR="0047634F" w:rsidRPr="00481E9F" w:rsidRDefault="0047634F" w:rsidP="00481E9F">
            <w:pPr>
              <w:pStyle w:val="ListParagraph"/>
              <w:numPr>
                <w:ilvl w:val="0"/>
                <w:numId w:val="4"/>
              </w:numPr>
              <w:jc w:val="center"/>
              <w:rPr>
                <w:rFonts w:ascii="Arial" w:hAnsi="Arial" w:cs="Arial"/>
              </w:rPr>
            </w:pPr>
          </w:p>
        </w:tc>
        <w:tc>
          <w:tcPr>
            <w:tcW w:w="7511" w:type="dxa"/>
            <w:gridSpan w:val="3"/>
          </w:tcPr>
          <w:p w14:paraId="51B01D03" w14:textId="10CFD0FC" w:rsidR="0047634F" w:rsidRPr="00481E9F" w:rsidRDefault="0047634F" w:rsidP="00481E9F">
            <w:pPr>
              <w:jc w:val="both"/>
              <w:rPr>
                <w:rFonts w:ascii="Arial" w:hAnsi="Arial" w:cs="Arial"/>
                <w:sz w:val="22"/>
                <w:szCs w:val="22"/>
              </w:rPr>
            </w:pPr>
            <w:r w:rsidRPr="00481E9F">
              <w:rPr>
                <w:rFonts w:ascii="Arial" w:hAnsi="Arial" w:cs="Arial"/>
                <w:sz w:val="22"/>
                <w:szCs w:val="22"/>
              </w:rPr>
              <w:t>Installation instruction and drawings.</w:t>
            </w:r>
          </w:p>
        </w:tc>
        <w:tc>
          <w:tcPr>
            <w:tcW w:w="1785" w:type="dxa"/>
          </w:tcPr>
          <w:p w14:paraId="6C55DDDE" w14:textId="77777777" w:rsidR="0047634F" w:rsidRPr="00481E9F" w:rsidRDefault="0047634F" w:rsidP="00481E9F">
            <w:pPr>
              <w:jc w:val="both"/>
              <w:rPr>
                <w:rFonts w:ascii="Arial" w:hAnsi="Arial" w:cs="Arial"/>
                <w:sz w:val="22"/>
                <w:szCs w:val="22"/>
              </w:rPr>
            </w:pPr>
          </w:p>
        </w:tc>
      </w:tr>
      <w:tr w:rsidR="0047634F" w:rsidRPr="00481E9F" w14:paraId="025D5ACE" w14:textId="77777777" w:rsidTr="003F3C93">
        <w:trPr>
          <w:trHeight w:val="350"/>
          <w:tblHeader/>
        </w:trPr>
        <w:tc>
          <w:tcPr>
            <w:tcW w:w="784" w:type="dxa"/>
          </w:tcPr>
          <w:p w14:paraId="1B4298A0" w14:textId="77777777" w:rsidR="0047634F" w:rsidRPr="00481E9F" w:rsidRDefault="0047634F" w:rsidP="00481E9F">
            <w:pPr>
              <w:pStyle w:val="ListParagraph"/>
              <w:numPr>
                <w:ilvl w:val="0"/>
                <w:numId w:val="4"/>
              </w:numPr>
              <w:jc w:val="center"/>
              <w:rPr>
                <w:rFonts w:ascii="Arial" w:hAnsi="Arial" w:cs="Arial"/>
              </w:rPr>
            </w:pPr>
          </w:p>
        </w:tc>
        <w:tc>
          <w:tcPr>
            <w:tcW w:w="7511" w:type="dxa"/>
            <w:gridSpan w:val="3"/>
          </w:tcPr>
          <w:p w14:paraId="64E6025F" w14:textId="0A68BD96" w:rsidR="0047634F" w:rsidRPr="00481E9F" w:rsidRDefault="0047634F" w:rsidP="00481E9F">
            <w:pPr>
              <w:jc w:val="both"/>
              <w:rPr>
                <w:rFonts w:ascii="Arial" w:hAnsi="Arial" w:cs="Arial"/>
                <w:sz w:val="22"/>
                <w:szCs w:val="22"/>
              </w:rPr>
            </w:pPr>
            <w:r w:rsidRPr="00481E9F">
              <w:rPr>
                <w:rFonts w:ascii="Arial" w:hAnsi="Arial" w:cs="Arial"/>
                <w:color w:val="222222"/>
                <w:sz w:val="22"/>
                <w:szCs w:val="22"/>
                <w:shd w:val="clear" w:color="auto" w:fill="FFFFFF"/>
              </w:rPr>
              <w:t>Parts catalogue with internationally recognized part no</w:t>
            </w:r>
          </w:p>
        </w:tc>
        <w:tc>
          <w:tcPr>
            <w:tcW w:w="1785" w:type="dxa"/>
          </w:tcPr>
          <w:p w14:paraId="66F5E4F4" w14:textId="77777777" w:rsidR="0047634F" w:rsidRPr="00481E9F" w:rsidRDefault="0047634F" w:rsidP="00481E9F">
            <w:pPr>
              <w:jc w:val="both"/>
              <w:rPr>
                <w:rFonts w:ascii="Arial" w:hAnsi="Arial" w:cs="Arial"/>
                <w:sz w:val="22"/>
                <w:szCs w:val="22"/>
              </w:rPr>
            </w:pPr>
          </w:p>
        </w:tc>
      </w:tr>
    </w:tbl>
    <w:p w14:paraId="295B8482" w14:textId="77777777" w:rsidR="003F3C93" w:rsidRPr="00481E9F" w:rsidRDefault="003F3C93" w:rsidP="00481E9F">
      <w:pPr>
        <w:jc w:val="both"/>
        <w:rPr>
          <w:rFonts w:ascii="Arial" w:hAnsi="Arial" w:cs="Arial"/>
          <w:sz w:val="22"/>
          <w:szCs w:val="22"/>
        </w:rPr>
      </w:pPr>
      <w:r w:rsidRPr="00481E9F">
        <w:rPr>
          <w:rFonts w:ascii="Arial" w:hAnsi="Arial" w:cs="Arial"/>
          <w:sz w:val="22"/>
          <w:szCs w:val="22"/>
        </w:rPr>
        <w:br w:type="page"/>
      </w:r>
    </w:p>
    <w:tbl>
      <w:tblPr>
        <w:tblStyle w:val="TableGrid"/>
        <w:tblW w:w="10080" w:type="dxa"/>
        <w:tblInd w:w="-522" w:type="dxa"/>
        <w:tblLook w:val="04A0" w:firstRow="1" w:lastRow="0" w:firstColumn="1" w:lastColumn="0" w:noHBand="0" w:noVBand="1"/>
      </w:tblPr>
      <w:tblGrid>
        <w:gridCol w:w="784"/>
        <w:gridCol w:w="7511"/>
        <w:gridCol w:w="1785"/>
      </w:tblGrid>
      <w:tr w:rsidR="003F3C93" w:rsidRPr="00481E9F" w14:paraId="7D7FD0CE" w14:textId="77777777" w:rsidTr="003F3C93">
        <w:trPr>
          <w:trHeight w:val="350"/>
          <w:tblHeader/>
        </w:trPr>
        <w:tc>
          <w:tcPr>
            <w:tcW w:w="784" w:type="dxa"/>
          </w:tcPr>
          <w:p w14:paraId="08D8DBD3" w14:textId="726D590D" w:rsidR="003F3C93" w:rsidRPr="00481E9F" w:rsidRDefault="003F3C93" w:rsidP="00481E9F">
            <w:pPr>
              <w:jc w:val="center"/>
              <w:rPr>
                <w:rFonts w:ascii="Arial" w:hAnsi="Arial" w:cs="Arial"/>
                <w:sz w:val="22"/>
                <w:szCs w:val="22"/>
              </w:rPr>
            </w:pPr>
            <w:proofErr w:type="spellStart"/>
            <w:r w:rsidRPr="00481E9F">
              <w:rPr>
                <w:rFonts w:ascii="Arial" w:hAnsi="Arial" w:cs="Arial"/>
                <w:b/>
                <w:bCs/>
                <w:sz w:val="22"/>
                <w:szCs w:val="22"/>
              </w:rPr>
              <w:lastRenderedPageBreak/>
              <w:t>Sl</w:t>
            </w:r>
            <w:proofErr w:type="spellEnd"/>
          </w:p>
        </w:tc>
        <w:tc>
          <w:tcPr>
            <w:tcW w:w="7511" w:type="dxa"/>
          </w:tcPr>
          <w:p w14:paraId="0275F031" w14:textId="67FE3EEE" w:rsidR="003F3C93" w:rsidRPr="00481E9F" w:rsidRDefault="003F3C93" w:rsidP="00481E9F">
            <w:pPr>
              <w:jc w:val="center"/>
              <w:rPr>
                <w:rFonts w:ascii="Arial" w:hAnsi="Arial" w:cs="Arial"/>
                <w:b/>
                <w:bCs/>
                <w:sz w:val="22"/>
                <w:szCs w:val="22"/>
                <w:u w:val="single"/>
              </w:rPr>
            </w:pPr>
            <w:r w:rsidRPr="00481E9F">
              <w:rPr>
                <w:rFonts w:ascii="Arial" w:hAnsi="Arial" w:cs="Arial"/>
                <w:b/>
                <w:bCs/>
                <w:sz w:val="22"/>
                <w:szCs w:val="22"/>
              </w:rPr>
              <w:t>Description of Items</w:t>
            </w:r>
          </w:p>
        </w:tc>
        <w:tc>
          <w:tcPr>
            <w:tcW w:w="1785" w:type="dxa"/>
          </w:tcPr>
          <w:p w14:paraId="018C46AB" w14:textId="1FC1305E" w:rsidR="003F3C93" w:rsidRPr="00481E9F" w:rsidRDefault="003F3C93" w:rsidP="00481E9F">
            <w:pPr>
              <w:jc w:val="center"/>
              <w:rPr>
                <w:rFonts w:ascii="Arial" w:hAnsi="Arial" w:cs="Arial"/>
                <w:sz w:val="22"/>
                <w:szCs w:val="22"/>
              </w:rPr>
            </w:pPr>
            <w:r w:rsidRPr="00481E9F">
              <w:rPr>
                <w:rFonts w:ascii="Arial" w:hAnsi="Arial" w:cs="Arial"/>
                <w:b/>
                <w:bCs/>
                <w:sz w:val="22"/>
                <w:szCs w:val="22"/>
              </w:rPr>
              <w:t>Bidder’s Offer</w:t>
            </w:r>
          </w:p>
        </w:tc>
      </w:tr>
      <w:tr w:rsidR="0047634F" w:rsidRPr="00481E9F" w14:paraId="0227FE82" w14:textId="77777777" w:rsidTr="003F3C93">
        <w:trPr>
          <w:trHeight w:val="350"/>
          <w:tblHeader/>
        </w:trPr>
        <w:tc>
          <w:tcPr>
            <w:tcW w:w="784" w:type="dxa"/>
          </w:tcPr>
          <w:p w14:paraId="012CB4E6" w14:textId="77777777" w:rsidR="0047634F" w:rsidRPr="00481E9F" w:rsidRDefault="0047634F" w:rsidP="00481E9F">
            <w:pPr>
              <w:pStyle w:val="ListParagraph"/>
              <w:numPr>
                <w:ilvl w:val="0"/>
                <w:numId w:val="1"/>
              </w:numPr>
              <w:jc w:val="center"/>
              <w:rPr>
                <w:rFonts w:ascii="Arial" w:hAnsi="Arial" w:cs="Arial"/>
              </w:rPr>
            </w:pPr>
          </w:p>
        </w:tc>
        <w:tc>
          <w:tcPr>
            <w:tcW w:w="7511" w:type="dxa"/>
          </w:tcPr>
          <w:p w14:paraId="2B2496AD" w14:textId="2371F923" w:rsidR="0047634F" w:rsidRPr="00481E9F" w:rsidRDefault="0047634F" w:rsidP="00481E9F">
            <w:pPr>
              <w:jc w:val="both"/>
              <w:rPr>
                <w:rFonts w:ascii="Arial" w:hAnsi="Arial" w:cs="Arial"/>
                <w:color w:val="222222"/>
                <w:sz w:val="22"/>
                <w:szCs w:val="22"/>
                <w:shd w:val="clear" w:color="auto" w:fill="FFFFFF"/>
              </w:rPr>
            </w:pPr>
            <w:r w:rsidRPr="00481E9F">
              <w:rPr>
                <w:rFonts w:ascii="Arial" w:hAnsi="Arial" w:cs="Arial"/>
                <w:b/>
                <w:bCs/>
                <w:sz w:val="22"/>
                <w:szCs w:val="22"/>
                <w:u w:val="single"/>
              </w:rPr>
              <w:t>Supporting Documents Including Product Brochure/Catalogue.</w:t>
            </w:r>
            <w:r w:rsidRPr="00481E9F">
              <w:rPr>
                <w:rFonts w:ascii="Arial" w:hAnsi="Arial" w:cs="Arial"/>
                <w:b/>
                <w:bCs/>
                <w:sz w:val="22"/>
                <w:szCs w:val="22"/>
              </w:rPr>
              <w:t xml:space="preserve"> </w:t>
            </w:r>
            <w:r w:rsidRPr="00481E9F">
              <w:rPr>
                <w:rFonts w:ascii="Arial" w:hAnsi="Arial" w:cs="Arial"/>
                <w:sz w:val="22"/>
                <w:szCs w:val="22"/>
              </w:rPr>
              <w:t>01 (one) set of original brochure/ booklet, operation and maintenance manual, products catalogue in English including detail technical information about the quoted calibrator with accessories are to be provided along with the quotation for evaluation/ assessment. Non- submission of such supporting documents will render the offer technically non-responsive.</w:t>
            </w:r>
          </w:p>
        </w:tc>
        <w:tc>
          <w:tcPr>
            <w:tcW w:w="1785" w:type="dxa"/>
          </w:tcPr>
          <w:p w14:paraId="35B52A64" w14:textId="77777777" w:rsidR="0047634F" w:rsidRPr="00481E9F" w:rsidRDefault="0047634F" w:rsidP="00481E9F">
            <w:pPr>
              <w:jc w:val="both"/>
              <w:rPr>
                <w:rFonts w:ascii="Arial" w:hAnsi="Arial" w:cs="Arial"/>
                <w:sz w:val="22"/>
                <w:szCs w:val="22"/>
              </w:rPr>
            </w:pPr>
          </w:p>
        </w:tc>
      </w:tr>
      <w:tr w:rsidR="003F3C93" w:rsidRPr="00481E9F" w14:paraId="5D7436F0" w14:textId="77777777" w:rsidTr="003F3C93">
        <w:trPr>
          <w:trHeight w:val="350"/>
          <w:tblHeader/>
        </w:trPr>
        <w:tc>
          <w:tcPr>
            <w:tcW w:w="784" w:type="dxa"/>
          </w:tcPr>
          <w:p w14:paraId="12BDF084" w14:textId="77777777" w:rsidR="003F3C93" w:rsidRPr="00481E9F" w:rsidRDefault="003F3C93" w:rsidP="00481E9F">
            <w:pPr>
              <w:pStyle w:val="ListParagraph"/>
              <w:numPr>
                <w:ilvl w:val="0"/>
                <w:numId w:val="1"/>
              </w:numPr>
              <w:jc w:val="center"/>
              <w:rPr>
                <w:rFonts w:ascii="Arial" w:hAnsi="Arial" w:cs="Arial"/>
              </w:rPr>
            </w:pPr>
          </w:p>
        </w:tc>
        <w:tc>
          <w:tcPr>
            <w:tcW w:w="7511" w:type="dxa"/>
          </w:tcPr>
          <w:p w14:paraId="1BC0BF83" w14:textId="194F68E0" w:rsidR="003F3C93" w:rsidRPr="00481E9F" w:rsidRDefault="003F3C93" w:rsidP="00481E9F">
            <w:pPr>
              <w:jc w:val="both"/>
              <w:rPr>
                <w:rFonts w:ascii="Arial" w:hAnsi="Arial" w:cs="Arial"/>
                <w:b/>
                <w:bCs/>
                <w:sz w:val="22"/>
                <w:szCs w:val="22"/>
                <w:u w:val="single"/>
              </w:rPr>
            </w:pPr>
            <w:r w:rsidRPr="00481E9F">
              <w:rPr>
                <w:rFonts w:ascii="Arial" w:hAnsi="Arial" w:cs="Arial"/>
                <w:b/>
                <w:color w:val="222222"/>
                <w:sz w:val="22"/>
                <w:szCs w:val="22"/>
                <w:u w:val="single"/>
                <w:shd w:val="clear" w:color="auto" w:fill="FFFFFF"/>
              </w:rPr>
              <w:t>Local Training.</w:t>
            </w:r>
            <w:r w:rsidRPr="00481E9F">
              <w:rPr>
                <w:rFonts w:ascii="Arial" w:hAnsi="Arial" w:cs="Arial"/>
                <w:color w:val="222222"/>
                <w:sz w:val="22"/>
                <w:szCs w:val="22"/>
                <w:shd w:val="clear" w:color="auto" w:fill="FFFFFF"/>
              </w:rPr>
              <w:t xml:space="preserve"> The supplier/ manufacturer is to arrange operation, maintenance and -finding training by supplier/OEM representative in the Dockyard premises to a group of Dockyard personnel for a duration of 02 (two) working days after necessary test/ trial and commissioning of the system onboard Bangladesh Coast Guard Dockyard) under training schedule.</w:t>
            </w:r>
          </w:p>
        </w:tc>
        <w:tc>
          <w:tcPr>
            <w:tcW w:w="1785" w:type="dxa"/>
          </w:tcPr>
          <w:p w14:paraId="4C7FC9F9" w14:textId="77777777" w:rsidR="003F3C93" w:rsidRPr="00481E9F" w:rsidRDefault="003F3C93" w:rsidP="00481E9F">
            <w:pPr>
              <w:jc w:val="both"/>
              <w:rPr>
                <w:rFonts w:ascii="Arial" w:hAnsi="Arial" w:cs="Arial"/>
                <w:sz w:val="22"/>
                <w:szCs w:val="22"/>
              </w:rPr>
            </w:pPr>
          </w:p>
        </w:tc>
      </w:tr>
      <w:tr w:rsidR="0047634F" w:rsidRPr="00481E9F" w14:paraId="444B5E5D" w14:textId="77777777" w:rsidTr="003F3C93">
        <w:trPr>
          <w:trHeight w:val="350"/>
          <w:tblHeader/>
        </w:trPr>
        <w:tc>
          <w:tcPr>
            <w:tcW w:w="784" w:type="dxa"/>
          </w:tcPr>
          <w:p w14:paraId="432A76A8" w14:textId="77777777" w:rsidR="0047634F" w:rsidRPr="00481E9F" w:rsidRDefault="0047634F" w:rsidP="00481E9F">
            <w:pPr>
              <w:pStyle w:val="ListParagraph"/>
              <w:numPr>
                <w:ilvl w:val="0"/>
                <w:numId w:val="1"/>
              </w:numPr>
              <w:jc w:val="center"/>
              <w:rPr>
                <w:rFonts w:ascii="Arial" w:hAnsi="Arial" w:cs="Arial"/>
              </w:rPr>
            </w:pPr>
          </w:p>
        </w:tc>
        <w:tc>
          <w:tcPr>
            <w:tcW w:w="7511" w:type="dxa"/>
          </w:tcPr>
          <w:p w14:paraId="4F16D4D6" w14:textId="54B0913A" w:rsidR="0047634F" w:rsidRPr="00481E9F" w:rsidRDefault="0047634F" w:rsidP="00481E9F">
            <w:pPr>
              <w:jc w:val="both"/>
              <w:rPr>
                <w:rFonts w:ascii="Arial" w:hAnsi="Arial" w:cs="Arial"/>
                <w:b/>
                <w:bCs/>
                <w:sz w:val="22"/>
                <w:szCs w:val="22"/>
                <w:u w:val="single"/>
              </w:rPr>
            </w:pPr>
            <w:r w:rsidRPr="00481E9F">
              <w:rPr>
                <w:rFonts w:ascii="Arial" w:hAnsi="Arial" w:cs="Arial"/>
                <w:b/>
                <w:bCs/>
                <w:sz w:val="22"/>
                <w:szCs w:val="22"/>
                <w:u w:val="single"/>
              </w:rPr>
              <w:t>Warranty.</w:t>
            </w:r>
          </w:p>
        </w:tc>
        <w:tc>
          <w:tcPr>
            <w:tcW w:w="1785" w:type="dxa"/>
          </w:tcPr>
          <w:p w14:paraId="39EFEC5C" w14:textId="77777777" w:rsidR="0047634F" w:rsidRPr="00481E9F" w:rsidRDefault="0047634F" w:rsidP="00481E9F">
            <w:pPr>
              <w:jc w:val="both"/>
              <w:rPr>
                <w:rFonts w:ascii="Arial" w:hAnsi="Arial" w:cs="Arial"/>
                <w:sz w:val="22"/>
                <w:szCs w:val="22"/>
              </w:rPr>
            </w:pPr>
          </w:p>
        </w:tc>
      </w:tr>
      <w:tr w:rsidR="0047634F" w:rsidRPr="00481E9F" w14:paraId="5D42D7E2" w14:textId="77777777" w:rsidTr="003F3C93">
        <w:trPr>
          <w:trHeight w:val="350"/>
          <w:tblHeader/>
        </w:trPr>
        <w:tc>
          <w:tcPr>
            <w:tcW w:w="784" w:type="dxa"/>
          </w:tcPr>
          <w:p w14:paraId="3DBB6821" w14:textId="77777777" w:rsidR="0047634F" w:rsidRPr="00481E9F" w:rsidRDefault="0047634F" w:rsidP="00481E9F">
            <w:pPr>
              <w:pStyle w:val="ListParagraph"/>
              <w:ind w:left="360"/>
              <w:jc w:val="center"/>
              <w:rPr>
                <w:rFonts w:ascii="Arial" w:hAnsi="Arial" w:cs="Arial"/>
              </w:rPr>
            </w:pPr>
          </w:p>
        </w:tc>
        <w:tc>
          <w:tcPr>
            <w:tcW w:w="7511" w:type="dxa"/>
          </w:tcPr>
          <w:p w14:paraId="59968A89" w14:textId="49F3077D" w:rsidR="0047634F" w:rsidRPr="00481E9F" w:rsidRDefault="0047634F" w:rsidP="00481E9F">
            <w:pPr>
              <w:pStyle w:val="ListParagraph"/>
              <w:numPr>
                <w:ilvl w:val="0"/>
                <w:numId w:val="6"/>
              </w:numPr>
              <w:ind w:left="278"/>
              <w:jc w:val="both"/>
              <w:rPr>
                <w:rFonts w:ascii="Arial" w:hAnsi="Arial" w:cs="Arial"/>
                <w:b/>
                <w:bCs/>
                <w:u w:val="single"/>
              </w:rPr>
            </w:pPr>
            <w:r w:rsidRPr="00481E9F">
              <w:rPr>
                <w:rFonts w:ascii="Arial" w:hAnsi="Arial" w:cs="Arial"/>
              </w:rPr>
              <w:t>Minimum 12 (Twelve) Month’s warranty for trouble free operation is to be provided by the supplier/ manufacturer for the item from the date of acceptance by the buyer. If any component of the supplied items becomes defective during the warranty period, the warranty shall be extended automatically (for relevant component) for the period of the subject component remains defective.</w:t>
            </w:r>
          </w:p>
        </w:tc>
        <w:tc>
          <w:tcPr>
            <w:tcW w:w="1785" w:type="dxa"/>
          </w:tcPr>
          <w:p w14:paraId="7F4D8DB8" w14:textId="77777777" w:rsidR="0047634F" w:rsidRPr="00481E9F" w:rsidRDefault="0047634F" w:rsidP="00481E9F">
            <w:pPr>
              <w:jc w:val="both"/>
              <w:rPr>
                <w:rFonts w:ascii="Arial" w:hAnsi="Arial" w:cs="Arial"/>
                <w:sz w:val="22"/>
                <w:szCs w:val="22"/>
              </w:rPr>
            </w:pPr>
          </w:p>
        </w:tc>
      </w:tr>
      <w:tr w:rsidR="00733573" w:rsidRPr="00481E9F" w14:paraId="60B9812F" w14:textId="77777777" w:rsidTr="003F3C93">
        <w:trPr>
          <w:tblHeader/>
        </w:trPr>
        <w:tc>
          <w:tcPr>
            <w:tcW w:w="784" w:type="dxa"/>
          </w:tcPr>
          <w:p w14:paraId="369DBE0F" w14:textId="77777777" w:rsidR="00733573" w:rsidRPr="00481E9F" w:rsidRDefault="00733573" w:rsidP="00481E9F">
            <w:pPr>
              <w:jc w:val="center"/>
              <w:rPr>
                <w:rFonts w:ascii="Arial" w:hAnsi="Arial" w:cs="Arial"/>
                <w:sz w:val="22"/>
                <w:szCs w:val="22"/>
              </w:rPr>
            </w:pPr>
          </w:p>
        </w:tc>
        <w:tc>
          <w:tcPr>
            <w:tcW w:w="7511" w:type="dxa"/>
          </w:tcPr>
          <w:p w14:paraId="5C9110C0" w14:textId="7AC5D61E" w:rsidR="00733573" w:rsidRPr="00481E9F" w:rsidRDefault="00733573" w:rsidP="00481E9F">
            <w:pPr>
              <w:pStyle w:val="ListParagraph"/>
              <w:numPr>
                <w:ilvl w:val="0"/>
                <w:numId w:val="6"/>
              </w:numPr>
              <w:ind w:left="278"/>
              <w:jc w:val="both"/>
              <w:rPr>
                <w:rFonts w:ascii="Arial" w:hAnsi="Arial" w:cs="Arial"/>
              </w:rPr>
            </w:pPr>
            <w:r w:rsidRPr="00481E9F">
              <w:rPr>
                <w:rFonts w:ascii="Arial" w:hAnsi="Arial" w:cs="Arial"/>
                <w:color w:val="222222"/>
                <w:shd w:val="clear" w:color="auto" w:fill="FFFFFF"/>
              </w:rPr>
              <w:t xml:space="preserve">For warranty repair/ replacement, the supplier will collect the defective item from Bangladesh Coast Guard Dockyard, </w:t>
            </w:r>
            <w:proofErr w:type="spellStart"/>
            <w:r w:rsidRPr="00481E9F">
              <w:rPr>
                <w:rFonts w:ascii="Arial" w:hAnsi="Arial" w:cs="Arial"/>
                <w:color w:val="222222"/>
                <w:shd w:val="clear" w:color="auto" w:fill="FFFFFF"/>
              </w:rPr>
              <w:t>Gozaria</w:t>
            </w:r>
            <w:proofErr w:type="spellEnd"/>
            <w:r w:rsidRPr="00481E9F">
              <w:rPr>
                <w:rFonts w:ascii="Arial" w:hAnsi="Arial" w:cs="Arial"/>
                <w:color w:val="222222"/>
                <w:shd w:val="clear" w:color="auto" w:fill="FFFFFF"/>
              </w:rPr>
              <w:t xml:space="preserve">, </w:t>
            </w:r>
            <w:proofErr w:type="spellStart"/>
            <w:r w:rsidRPr="00481E9F">
              <w:rPr>
                <w:rFonts w:ascii="Arial" w:hAnsi="Arial" w:cs="Arial"/>
                <w:color w:val="222222"/>
                <w:shd w:val="clear" w:color="auto" w:fill="FFFFFF"/>
              </w:rPr>
              <w:t>Munshigonj</w:t>
            </w:r>
            <w:proofErr w:type="spellEnd"/>
            <w:r w:rsidRPr="00481E9F">
              <w:rPr>
                <w:rFonts w:ascii="Arial" w:hAnsi="Arial" w:cs="Arial"/>
                <w:color w:val="222222"/>
                <w:shd w:val="clear" w:color="auto" w:fill="FFFFFF"/>
              </w:rPr>
              <w:t xml:space="preserve"> (as applicable) and re-supply the same to collecting place after warranty repair or for replacement within 90 (ninety) days from the date of defect at no cost to the purchaser.</w:t>
            </w:r>
          </w:p>
        </w:tc>
        <w:tc>
          <w:tcPr>
            <w:tcW w:w="1785" w:type="dxa"/>
          </w:tcPr>
          <w:p w14:paraId="443C84A5" w14:textId="77777777" w:rsidR="00733573" w:rsidRPr="00481E9F" w:rsidRDefault="00733573" w:rsidP="00481E9F">
            <w:pPr>
              <w:jc w:val="both"/>
              <w:rPr>
                <w:rFonts w:ascii="Arial" w:hAnsi="Arial" w:cs="Arial"/>
                <w:sz w:val="22"/>
                <w:szCs w:val="22"/>
              </w:rPr>
            </w:pPr>
          </w:p>
        </w:tc>
      </w:tr>
      <w:tr w:rsidR="00733573" w:rsidRPr="00481E9F" w14:paraId="13239883" w14:textId="77777777" w:rsidTr="003F3C93">
        <w:trPr>
          <w:trHeight w:val="602"/>
          <w:tblHeader/>
        </w:trPr>
        <w:tc>
          <w:tcPr>
            <w:tcW w:w="784" w:type="dxa"/>
          </w:tcPr>
          <w:p w14:paraId="479DE0B5" w14:textId="77777777" w:rsidR="00733573" w:rsidRPr="00481E9F" w:rsidRDefault="00733573" w:rsidP="00481E9F">
            <w:pPr>
              <w:pStyle w:val="ListParagraph"/>
              <w:numPr>
                <w:ilvl w:val="0"/>
                <w:numId w:val="1"/>
              </w:numPr>
              <w:jc w:val="center"/>
              <w:rPr>
                <w:rFonts w:ascii="Arial" w:hAnsi="Arial" w:cs="Arial"/>
              </w:rPr>
            </w:pPr>
          </w:p>
        </w:tc>
        <w:tc>
          <w:tcPr>
            <w:tcW w:w="7511" w:type="dxa"/>
          </w:tcPr>
          <w:p w14:paraId="0EC26A88" w14:textId="4C90174F" w:rsidR="00733573" w:rsidRPr="00481E9F" w:rsidRDefault="00733573" w:rsidP="00481E9F">
            <w:pPr>
              <w:jc w:val="both"/>
              <w:rPr>
                <w:rFonts w:ascii="Arial" w:hAnsi="Arial" w:cs="Arial"/>
                <w:sz w:val="22"/>
                <w:szCs w:val="22"/>
              </w:rPr>
            </w:pPr>
            <w:r w:rsidRPr="00481E9F">
              <w:rPr>
                <w:rFonts w:ascii="Arial" w:hAnsi="Arial" w:cs="Arial"/>
                <w:b/>
                <w:bCs/>
                <w:sz w:val="22"/>
                <w:szCs w:val="22"/>
                <w:u w:val="single"/>
              </w:rPr>
              <w:t>Guarantee</w:t>
            </w:r>
            <w:r w:rsidRPr="00481E9F">
              <w:rPr>
                <w:rFonts w:ascii="Arial" w:hAnsi="Arial" w:cs="Arial"/>
                <w:sz w:val="22"/>
                <w:szCs w:val="22"/>
                <w:u w:val="single"/>
              </w:rPr>
              <w:t>.</w:t>
            </w:r>
            <w:r w:rsidRPr="00481E9F">
              <w:rPr>
                <w:rFonts w:ascii="Arial" w:hAnsi="Arial" w:cs="Arial"/>
                <w:sz w:val="22"/>
                <w:szCs w:val="22"/>
              </w:rPr>
              <w:t xml:space="preserve">  The supplier is to give guarantee to supply the spare parts for at least 05 years at reasonable price.</w:t>
            </w:r>
          </w:p>
        </w:tc>
        <w:tc>
          <w:tcPr>
            <w:tcW w:w="1785" w:type="dxa"/>
          </w:tcPr>
          <w:p w14:paraId="537D90A9" w14:textId="77777777" w:rsidR="00733573" w:rsidRPr="00481E9F" w:rsidRDefault="00733573" w:rsidP="00481E9F">
            <w:pPr>
              <w:jc w:val="both"/>
              <w:rPr>
                <w:rFonts w:ascii="Arial" w:hAnsi="Arial" w:cs="Arial"/>
                <w:sz w:val="22"/>
                <w:szCs w:val="22"/>
              </w:rPr>
            </w:pPr>
          </w:p>
        </w:tc>
      </w:tr>
      <w:tr w:rsidR="00733573" w:rsidRPr="00481E9F" w14:paraId="59E2EAFF" w14:textId="77777777" w:rsidTr="003F3C93">
        <w:trPr>
          <w:trHeight w:val="800"/>
          <w:tblHeader/>
        </w:trPr>
        <w:tc>
          <w:tcPr>
            <w:tcW w:w="784" w:type="dxa"/>
          </w:tcPr>
          <w:p w14:paraId="579E8965" w14:textId="77777777" w:rsidR="00733573" w:rsidRPr="00481E9F" w:rsidRDefault="00733573" w:rsidP="00481E9F">
            <w:pPr>
              <w:pStyle w:val="ListParagraph"/>
              <w:numPr>
                <w:ilvl w:val="0"/>
                <w:numId w:val="1"/>
              </w:numPr>
              <w:jc w:val="center"/>
              <w:rPr>
                <w:rFonts w:ascii="Arial" w:hAnsi="Arial" w:cs="Arial"/>
              </w:rPr>
            </w:pPr>
          </w:p>
        </w:tc>
        <w:tc>
          <w:tcPr>
            <w:tcW w:w="7511" w:type="dxa"/>
          </w:tcPr>
          <w:p w14:paraId="7809BD2E" w14:textId="02C31C5E" w:rsidR="00733573" w:rsidRPr="00481E9F" w:rsidRDefault="00733573" w:rsidP="00481E9F">
            <w:pPr>
              <w:shd w:val="clear" w:color="auto" w:fill="FFFFFF"/>
              <w:jc w:val="both"/>
              <w:rPr>
                <w:rFonts w:ascii="Arial" w:eastAsia="Times New Roman" w:hAnsi="Arial" w:cs="Arial"/>
                <w:color w:val="222222"/>
                <w:sz w:val="22"/>
                <w:szCs w:val="22"/>
              </w:rPr>
            </w:pPr>
            <w:r w:rsidRPr="00481E9F">
              <w:rPr>
                <w:rFonts w:ascii="Arial" w:hAnsi="Arial" w:cs="Arial"/>
                <w:b/>
                <w:bCs/>
                <w:sz w:val="22"/>
                <w:szCs w:val="22"/>
                <w:u w:val="single"/>
              </w:rPr>
              <w:t>Quality Assurance Certificate.</w:t>
            </w:r>
            <w:r w:rsidRPr="00481E9F">
              <w:rPr>
                <w:rFonts w:ascii="Arial" w:hAnsi="Arial" w:cs="Arial"/>
                <w:sz w:val="22"/>
                <w:szCs w:val="22"/>
              </w:rPr>
              <w:t xml:space="preserve">      </w:t>
            </w:r>
            <w:r w:rsidR="003F3C93" w:rsidRPr="00481E9F">
              <w:rPr>
                <w:rFonts w:ascii="Arial" w:hAnsi="Arial" w:cs="Arial"/>
                <w:color w:val="222222"/>
                <w:sz w:val="22"/>
                <w:szCs w:val="22"/>
                <w:shd w:val="clear" w:color="auto" w:fill="FFFFFF"/>
              </w:rPr>
              <w:t>Quality Assurance Certificate in respect of the associated equipment in regards to its manufacturing and performance is to be provided at the time of delivery of the items.</w:t>
            </w:r>
          </w:p>
        </w:tc>
        <w:tc>
          <w:tcPr>
            <w:tcW w:w="1785" w:type="dxa"/>
          </w:tcPr>
          <w:p w14:paraId="28AB9795" w14:textId="77777777" w:rsidR="00733573" w:rsidRPr="00481E9F" w:rsidRDefault="00733573" w:rsidP="00481E9F">
            <w:pPr>
              <w:jc w:val="both"/>
              <w:rPr>
                <w:rFonts w:ascii="Arial" w:hAnsi="Arial" w:cs="Arial"/>
                <w:sz w:val="22"/>
                <w:szCs w:val="22"/>
              </w:rPr>
            </w:pPr>
          </w:p>
        </w:tc>
      </w:tr>
      <w:tr w:rsidR="00733573" w:rsidRPr="00481E9F" w14:paraId="5AFCC570" w14:textId="77777777" w:rsidTr="003F3C93">
        <w:trPr>
          <w:trHeight w:val="305"/>
          <w:tblHeader/>
        </w:trPr>
        <w:tc>
          <w:tcPr>
            <w:tcW w:w="784" w:type="dxa"/>
          </w:tcPr>
          <w:p w14:paraId="715E177E" w14:textId="77777777" w:rsidR="00733573" w:rsidRPr="00481E9F" w:rsidRDefault="00733573" w:rsidP="00481E9F">
            <w:pPr>
              <w:pStyle w:val="ListParagraph"/>
              <w:numPr>
                <w:ilvl w:val="0"/>
                <w:numId w:val="1"/>
              </w:numPr>
              <w:jc w:val="center"/>
              <w:rPr>
                <w:rFonts w:ascii="Arial" w:hAnsi="Arial" w:cs="Arial"/>
              </w:rPr>
            </w:pPr>
          </w:p>
        </w:tc>
        <w:tc>
          <w:tcPr>
            <w:tcW w:w="7511" w:type="dxa"/>
          </w:tcPr>
          <w:p w14:paraId="41B83B54" w14:textId="77777777" w:rsidR="00733573" w:rsidRPr="00481E9F" w:rsidRDefault="00733573" w:rsidP="00481E9F">
            <w:pPr>
              <w:jc w:val="both"/>
              <w:rPr>
                <w:rFonts w:ascii="Arial" w:hAnsi="Arial" w:cs="Arial"/>
                <w:sz w:val="22"/>
                <w:szCs w:val="22"/>
              </w:rPr>
            </w:pPr>
            <w:r w:rsidRPr="00481E9F">
              <w:rPr>
                <w:rFonts w:ascii="Arial" w:hAnsi="Arial" w:cs="Arial"/>
                <w:b/>
                <w:bCs/>
                <w:sz w:val="22"/>
                <w:szCs w:val="22"/>
                <w:u w:val="single"/>
              </w:rPr>
              <w:t>Certificate.</w:t>
            </w:r>
            <w:r w:rsidRPr="00481E9F">
              <w:rPr>
                <w:rFonts w:ascii="Arial" w:hAnsi="Arial" w:cs="Arial"/>
                <w:sz w:val="22"/>
                <w:szCs w:val="22"/>
              </w:rPr>
              <w:t xml:space="preserve"> The supplier will provide following certificates:</w:t>
            </w:r>
          </w:p>
        </w:tc>
        <w:tc>
          <w:tcPr>
            <w:tcW w:w="1785" w:type="dxa"/>
          </w:tcPr>
          <w:p w14:paraId="53C8D769" w14:textId="77777777" w:rsidR="00733573" w:rsidRPr="00481E9F" w:rsidRDefault="00733573" w:rsidP="00481E9F">
            <w:pPr>
              <w:jc w:val="both"/>
              <w:rPr>
                <w:rFonts w:ascii="Arial" w:hAnsi="Arial" w:cs="Arial"/>
                <w:sz w:val="22"/>
                <w:szCs w:val="22"/>
              </w:rPr>
            </w:pPr>
          </w:p>
        </w:tc>
      </w:tr>
      <w:tr w:rsidR="00733573" w:rsidRPr="00481E9F" w14:paraId="62DBDC2B" w14:textId="77777777" w:rsidTr="003F3C93">
        <w:trPr>
          <w:trHeight w:val="242"/>
          <w:tblHeader/>
        </w:trPr>
        <w:tc>
          <w:tcPr>
            <w:tcW w:w="784" w:type="dxa"/>
          </w:tcPr>
          <w:p w14:paraId="2E2F41EA" w14:textId="77777777" w:rsidR="00733573" w:rsidRPr="00481E9F" w:rsidRDefault="00733573" w:rsidP="00481E9F">
            <w:pPr>
              <w:pStyle w:val="ListParagraph"/>
              <w:numPr>
                <w:ilvl w:val="0"/>
                <w:numId w:val="5"/>
              </w:numPr>
              <w:jc w:val="center"/>
              <w:rPr>
                <w:rFonts w:ascii="Arial" w:hAnsi="Arial" w:cs="Arial"/>
              </w:rPr>
            </w:pPr>
          </w:p>
        </w:tc>
        <w:tc>
          <w:tcPr>
            <w:tcW w:w="7511" w:type="dxa"/>
          </w:tcPr>
          <w:p w14:paraId="66007AE2" w14:textId="77777777" w:rsidR="00733573" w:rsidRPr="00481E9F" w:rsidRDefault="00733573" w:rsidP="00481E9F">
            <w:pPr>
              <w:jc w:val="both"/>
              <w:rPr>
                <w:rFonts w:ascii="Arial" w:hAnsi="Arial" w:cs="Arial"/>
                <w:sz w:val="22"/>
                <w:szCs w:val="22"/>
              </w:rPr>
            </w:pPr>
            <w:r w:rsidRPr="00481E9F">
              <w:rPr>
                <w:rFonts w:ascii="Arial" w:hAnsi="Arial" w:cs="Arial"/>
                <w:sz w:val="22"/>
                <w:szCs w:val="22"/>
              </w:rPr>
              <w:t>Manufacturer’s Authorization Certificate with the offer.</w:t>
            </w:r>
          </w:p>
        </w:tc>
        <w:tc>
          <w:tcPr>
            <w:tcW w:w="1785" w:type="dxa"/>
          </w:tcPr>
          <w:p w14:paraId="3B7717E1" w14:textId="77777777" w:rsidR="00733573" w:rsidRPr="00481E9F" w:rsidRDefault="00733573" w:rsidP="00481E9F">
            <w:pPr>
              <w:jc w:val="both"/>
              <w:rPr>
                <w:rFonts w:ascii="Arial" w:hAnsi="Arial" w:cs="Arial"/>
                <w:sz w:val="22"/>
                <w:szCs w:val="22"/>
              </w:rPr>
            </w:pPr>
          </w:p>
        </w:tc>
      </w:tr>
      <w:tr w:rsidR="00733573" w:rsidRPr="00481E9F" w14:paraId="62F7C1B7" w14:textId="77777777" w:rsidTr="003F3C93">
        <w:trPr>
          <w:trHeight w:val="530"/>
          <w:tblHeader/>
        </w:trPr>
        <w:tc>
          <w:tcPr>
            <w:tcW w:w="784" w:type="dxa"/>
          </w:tcPr>
          <w:p w14:paraId="279A37C3" w14:textId="77777777" w:rsidR="00733573" w:rsidRPr="00481E9F" w:rsidRDefault="00733573" w:rsidP="00481E9F">
            <w:pPr>
              <w:pStyle w:val="ListParagraph"/>
              <w:numPr>
                <w:ilvl w:val="0"/>
                <w:numId w:val="5"/>
              </w:numPr>
              <w:jc w:val="center"/>
              <w:rPr>
                <w:rFonts w:ascii="Arial" w:hAnsi="Arial" w:cs="Arial"/>
              </w:rPr>
            </w:pPr>
          </w:p>
        </w:tc>
        <w:tc>
          <w:tcPr>
            <w:tcW w:w="7511" w:type="dxa"/>
          </w:tcPr>
          <w:p w14:paraId="6259FB05" w14:textId="77777777" w:rsidR="00733573" w:rsidRPr="00481E9F" w:rsidRDefault="00733573" w:rsidP="00481E9F">
            <w:pPr>
              <w:jc w:val="both"/>
              <w:rPr>
                <w:rFonts w:ascii="Arial" w:hAnsi="Arial" w:cs="Arial"/>
                <w:sz w:val="22"/>
                <w:szCs w:val="22"/>
              </w:rPr>
            </w:pPr>
            <w:r w:rsidRPr="00481E9F">
              <w:rPr>
                <w:rFonts w:ascii="Arial" w:hAnsi="Arial" w:cs="Arial"/>
                <w:sz w:val="22"/>
                <w:szCs w:val="22"/>
              </w:rPr>
              <w:t>Pre-delivery Inspection Certificate (in English) prior to delivery are to be provided by the supplier.</w:t>
            </w:r>
          </w:p>
        </w:tc>
        <w:tc>
          <w:tcPr>
            <w:tcW w:w="1785" w:type="dxa"/>
          </w:tcPr>
          <w:p w14:paraId="30FFDE16" w14:textId="77777777" w:rsidR="00733573" w:rsidRPr="00481E9F" w:rsidRDefault="00733573" w:rsidP="00481E9F">
            <w:pPr>
              <w:jc w:val="both"/>
              <w:rPr>
                <w:rFonts w:ascii="Arial" w:hAnsi="Arial" w:cs="Arial"/>
                <w:sz w:val="22"/>
                <w:szCs w:val="22"/>
              </w:rPr>
            </w:pPr>
          </w:p>
        </w:tc>
      </w:tr>
      <w:tr w:rsidR="00733573" w:rsidRPr="00481E9F" w14:paraId="587FD433" w14:textId="77777777" w:rsidTr="003F3C93">
        <w:trPr>
          <w:trHeight w:val="1097"/>
          <w:tblHeader/>
        </w:trPr>
        <w:tc>
          <w:tcPr>
            <w:tcW w:w="784" w:type="dxa"/>
          </w:tcPr>
          <w:p w14:paraId="20813DE7" w14:textId="77777777" w:rsidR="00733573" w:rsidRPr="00481E9F" w:rsidRDefault="00733573" w:rsidP="00481E9F">
            <w:pPr>
              <w:pStyle w:val="ListParagraph"/>
              <w:numPr>
                <w:ilvl w:val="0"/>
                <w:numId w:val="1"/>
              </w:numPr>
              <w:jc w:val="center"/>
              <w:rPr>
                <w:rFonts w:ascii="Arial" w:hAnsi="Arial" w:cs="Arial"/>
              </w:rPr>
            </w:pPr>
          </w:p>
        </w:tc>
        <w:tc>
          <w:tcPr>
            <w:tcW w:w="7511" w:type="dxa"/>
          </w:tcPr>
          <w:p w14:paraId="19308E41" w14:textId="30673116" w:rsidR="00733573" w:rsidRPr="00481E9F" w:rsidRDefault="00733573" w:rsidP="00481E9F">
            <w:pPr>
              <w:jc w:val="both"/>
              <w:rPr>
                <w:rFonts w:ascii="Arial" w:hAnsi="Arial" w:cs="Arial"/>
                <w:sz w:val="22"/>
                <w:szCs w:val="22"/>
              </w:rPr>
            </w:pPr>
            <w:r w:rsidRPr="00481E9F">
              <w:rPr>
                <w:rFonts w:ascii="Arial" w:hAnsi="Arial" w:cs="Arial"/>
                <w:b/>
                <w:bCs/>
                <w:sz w:val="22"/>
                <w:szCs w:val="22"/>
                <w:u w:val="single"/>
              </w:rPr>
              <w:t>Test, trial and Acceptance.</w:t>
            </w:r>
            <w:r w:rsidRPr="00481E9F">
              <w:rPr>
                <w:rFonts w:ascii="Arial" w:hAnsi="Arial" w:cs="Arial"/>
                <w:sz w:val="22"/>
                <w:szCs w:val="22"/>
              </w:rPr>
              <w:t xml:space="preserve"> Test and Trial will be carried out jointly at buyer site in presence of supplier's representative. After satisfactory test, trial and commissioning an acceptance certificate will be signed between the supplier and the buyer.</w:t>
            </w:r>
          </w:p>
        </w:tc>
        <w:tc>
          <w:tcPr>
            <w:tcW w:w="1785" w:type="dxa"/>
          </w:tcPr>
          <w:p w14:paraId="76CE0417" w14:textId="77777777" w:rsidR="00733573" w:rsidRPr="00481E9F" w:rsidRDefault="00733573" w:rsidP="00481E9F">
            <w:pPr>
              <w:jc w:val="both"/>
              <w:rPr>
                <w:rFonts w:ascii="Arial" w:hAnsi="Arial" w:cs="Arial"/>
                <w:sz w:val="22"/>
                <w:szCs w:val="22"/>
              </w:rPr>
            </w:pPr>
          </w:p>
        </w:tc>
      </w:tr>
      <w:tr w:rsidR="003F3C93" w:rsidRPr="00481E9F" w14:paraId="72D5C548" w14:textId="77777777" w:rsidTr="003F3C93">
        <w:trPr>
          <w:trHeight w:val="1097"/>
          <w:tblHeader/>
        </w:trPr>
        <w:tc>
          <w:tcPr>
            <w:tcW w:w="784" w:type="dxa"/>
          </w:tcPr>
          <w:p w14:paraId="41C49851" w14:textId="77777777" w:rsidR="003F3C93" w:rsidRPr="00481E9F" w:rsidRDefault="003F3C93" w:rsidP="00481E9F">
            <w:pPr>
              <w:pStyle w:val="ListParagraph"/>
              <w:numPr>
                <w:ilvl w:val="0"/>
                <w:numId w:val="1"/>
              </w:numPr>
              <w:jc w:val="center"/>
              <w:rPr>
                <w:rFonts w:ascii="Arial" w:hAnsi="Arial" w:cs="Arial"/>
              </w:rPr>
            </w:pPr>
          </w:p>
        </w:tc>
        <w:tc>
          <w:tcPr>
            <w:tcW w:w="7511" w:type="dxa"/>
          </w:tcPr>
          <w:p w14:paraId="2E143ABC" w14:textId="6466201A" w:rsidR="003F3C93" w:rsidRPr="00481E9F" w:rsidRDefault="003F3C93" w:rsidP="00481E9F">
            <w:pPr>
              <w:jc w:val="both"/>
              <w:rPr>
                <w:rFonts w:ascii="Arial" w:eastAsia="Times New Roman" w:hAnsi="Arial" w:cs="Arial"/>
                <w:sz w:val="22"/>
                <w:szCs w:val="22"/>
              </w:rPr>
            </w:pPr>
            <w:r w:rsidRPr="003F3C93">
              <w:rPr>
                <w:rFonts w:ascii="Arial" w:eastAsia="Times New Roman" w:hAnsi="Arial" w:cs="Arial"/>
                <w:b/>
                <w:sz w:val="22"/>
                <w:szCs w:val="22"/>
                <w:u w:val="single"/>
              </w:rPr>
              <w:t>Installations</w:t>
            </w:r>
            <w:r w:rsidRPr="00481E9F">
              <w:rPr>
                <w:rFonts w:ascii="Arial" w:eastAsia="Times New Roman" w:hAnsi="Arial" w:cs="Arial"/>
                <w:b/>
                <w:sz w:val="22"/>
                <w:szCs w:val="22"/>
                <w:u w:val="single"/>
              </w:rPr>
              <w:t>.</w:t>
            </w:r>
            <w:r w:rsidRPr="003F3C93">
              <w:rPr>
                <w:rFonts w:ascii="Arial" w:eastAsia="Times New Roman" w:hAnsi="Arial" w:cs="Arial"/>
                <w:sz w:val="22"/>
                <w:szCs w:val="22"/>
              </w:rPr>
              <w:t xml:space="preserve"> The supplier shall install the item as per OEM design, drawings and instructions. OEM engineer shall supervise the</w:t>
            </w:r>
            <w:r w:rsidR="006D7B64" w:rsidRPr="00481E9F">
              <w:rPr>
                <w:rFonts w:ascii="Arial" w:eastAsia="Times New Roman" w:hAnsi="Arial" w:cs="Arial"/>
                <w:sz w:val="22"/>
                <w:szCs w:val="22"/>
              </w:rPr>
              <w:t xml:space="preserve"> entire installation work-on-sit</w:t>
            </w:r>
            <w:r w:rsidRPr="003F3C93">
              <w:rPr>
                <w:rFonts w:ascii="Arial" w:eastAsia="Times New Roman" w:hAnsi="Arial" w:cs="Arial"/>
                <w:sz w:val="22"/>
                <w:szCs w:val="22"/>
              </w:rPr>
              <w:t xml:space="preserve">e. All works associated of welding cutting etc. Related to Capstan </w:t>
            </w:r>
            <w:r w:rsidR="006D7B64" w:rsidRPr="00481E9F">
              <w:rPr>
                <w:rFonts w:ascii="Arial" w:eastAsia="Times New Roman" w:hAnsi="Arial" w:cs="Arial"/>
                <w:sz w:val="22"/>
                <w:szCs w:val="22"/>
              </w:rPr>
              <w:t xml:space="preserve"> </w:t>
            </w:r>
            <w:r w:rsidRPr="003F3C93">
              <w:rPr>
                <w:rFonts w:ascii="Arial" w:eastAsia="Times New Roman" w:hAnsi="Arial" w:cs="Arial"/>
                <w:sz w:val="22"/>
                <w:szCs w:val="22"/>
              </w:rPr>
              <w:t>installation will be done by the supplier</w:t>
            </w:r>
          </w:p>
        </w:tc>
        <w:tc>
          <w:tcPr>
            <w:tcW w:w="1785" w:type="dxa"/>
          </w:tcPr>
          <w:p w14:paraId="591E19EF" w14:textId="77777777" w:rsidR="003F3C93" w:rsidRPr="00481E9F" w:rsidRDefault="003F3C93" w:rsidP="00481E9F">
            <w:pPr>
              <w:jc w:val="both"/>
              <w:rPr>
                <w:rFonts w:ascii="Arial" w:hAnsi="Arial" w:cs="Arial"/>
                <w:sz w:val="22"/>
                <w:szCs w:val="22"/>
              </w:rPr>
            </w:pPr>
          </w:p>
        </w:tc>
      </w:tr>
    </w:tbl>
    <w:p w14:paraId="55CF6D82" w14:textId="77777777" w:rsidR="00606F1D" w:rsidRPr="00D14B8E" w:rsidRDefault="00606F1D" w:rsidP="004F323E">
      <w:pPr>
        <w:jc w:val="both"/>
        <w:rPr>
          <w:rFonts w:ascii="Arial" w:hAnsi="Arial" w:cs="Arial"/>
          <w:sz w:val="22"/>
          <w:szCs w:val="22"/>
        </w:rPr>
      </w:pPr>
    </w:p>
    <w:sectPr w:rsidR="00606F1D" w:rsidRPr="00D14B8E" w:rsidSect="00FE6063">
      <w:headerReference w:type="default" r:id="rId7"/>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4BE1" w14:textId="77777777" w:rsidR="00C15B5E" w:rsidRDefault="00C15B5E" w:rsidP="00F546B5">
      <w:r>
        <w:separator/>
      </w:r>
    </w:p>
  </w:endnote>
  <w:endnote w:type="continuationSeparator" w:id="0">
    <w:p w14:paraId="6D83E56C" w14:textId="77777777" w:rsidR="00C15B5E" w:rsidRDefault="00C15B5E" w:rsidP="00F5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1B06" w14:textId="77777777" w:rsidR="00C15B5E" w:rsidRDefault="00C15B5E" w:rsidP="00F546B5">
      <w:r>
        <w:separator/>
      </w:r>
    </w:p>
  </w:footnote>
  <w:footnote w:type="continuationSeparator" w:id="0">
    <w:p w14:paraId="62B25C15" w14:textId="77777777" w:rsidR="00C15B5E" w:rsidRDefault="00C15B5E" w:rsidP="00F5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0D31" w14:textId="639DADB9" w:rsidR="00F546B5" w:rsidRPr="00A82F40" w:rsidRDefault="00A82F40" w:rsidP="00A82F40">
    <w:pPr>
      <w:pStyle w:val="Header"/>
      <w:jc w:val="center"/>
      <w:rPr>
        <w:rFonts w:ascii="Arial" w:hAnsi="Arial" w:cs="Arial"/>
        <w:b/>
        <w:sz w:val="22"/>
        <w:szCs w:val="22"/>
        <w:u w:val="single"/>
      </w:rPr>
    </w:pPr>
    <w:r w:rsidRPr="00A82F40">
      <w:rPr>
        <w:rFonts w:ascii="Arial" w:hAnsi="Arial" w:cs="Arial"/>
        <w:b/>
        <w:sz w:val="22"/>
        <w:szCs w:val="22"/>
        <w:u w:val="single"/>
      </w:rPr>
      <w:t>E.</w:t>
    </w:r>
    <w:r>
      <w:rPr>
        <w:rFonts w:ascii="Arial" w:hAnsi="Arial" w:cs="Arial"/>
        <w:b/>
        <w:sz w:val="22"/>
        <w:szCs w:val="22"/>
        <w:u w:val="single"/>
      </w:rPr>
      <w:t xml:space="preserve"> </w:t>
    </w:r>
    <w:r w:rsidR="00593BB9" w:rsidRPr="00A82F40">
      <w:rPr>
        <w:rFonts w:ascii="Arial" w:hAnsi="Arial" w:cs="Arial"/>
        <w:b/>
        <w:color w:val="222222"/>
        <w:sz w:val="22"/>
        <w:szCs w:val="22"/>
        <w:u w:val="single"/>
        <w:shd w:val="clear" w:color="auto" w:fill="FFFFFF"/>
      </w:rPr>
      <w:t xml:space="preserve">TECHNICAL SPECIFICATION OF </w:t>
    </w:r>
    <w:r w:rsidRPr="00A82F40">
      <w:rPr>
        <w:rFonts w:ascii="Arial" w:hAnsi="Arial" w:cs="Arial"/>
        <w:b/>
        <w:color w:val="222222"/>
        <w:sz w:val="22"/>
        <w:szCs w:val="22"/>
        <w:u w:val="single"/>
        <w:shd w:val="clear" w:color="auto" w:fill="FFFFFF"/>
      </w:rPr>
      <w:t>HEAVY DUTY MARINE SHEAVE BLOCK PULLEY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0421"/>
    <w:multiLevelType w:val="hybridMultilevel"/>
    <w:tmpl w:val="927C086A"/>
    <w:lvl w:ilvl="0" w:tplc="BF023B3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96654"/>
    <w:multiLevelType w:val="hybridMultilevel"/>
    <w:tmpl w:val="78446518"/>
    <w:lvl w:ilvl="0" w:tplc="E1B09C44">
      <w:start w:val="1"/>
      <w:numFmt w:val="lowerLetter"/>
      <w:lvlText w:val="(%1)"/>
      <w:lvlJc w:val="left"/>
      <w:pPr>
        <w:ind w:left="360" w:hanging="360"/>
      </w:pPr>
      <w:rPr>
        <w:rFonts w:ascii="Arial" w:hAnsi="Arial" w:hint="default"/>
        <w:b/>
        <w:bCs/>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DD1336"/>
    <w:multiLevelType w:val="hybridMultilevel"/>
    <w:tmpl w:val="A11E664E"/>
    <w:lvl w:ilvl="0" w:tplc="1F882F42">
      <w:start w:val="1"/>
      <w:numFmt w:val="lowerLetter"/>
      <w:lvlText w:val="(%1)"/>
      <w:lvlJc w:val="left"/>
      <w:pPr>
        <w:ind w:left="360" w:hanging="360"/>
      </w:pPr>
      <w:rPr>
        <w:rFonts w:ascii="Arial" w:hAnsi="Arial"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C477C4"/>
    <w:multiLevelType w:val="hybridMultilevel"/>
    <w:tmpl w:val="19DEAA5E"/>
    <w:lvl w:ilvl="0" w:tplc="4EE8725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E58FD"/>
    <w:multiLevelType w:val="hybridMultilevel"/>
    <w:tmpl w:val="FFAC259E"/>
    <w:lvl w:ilvl="0" w:tplc="85DAA1BA">
      <w:start w:val="1"/>
      <w:numFmt w:val="lowerLetter"/>
      <w:lvlText w:val="(%1)"/>
      <w:lvlJc w:val="left"/>
      <w:pPr>
        <w:ind w:left="360" w:hanging="360"/>
      </w:pPr>
      <w:rPr>
        <w:rFonts w:ascii="Arial" w:hAnsi="Arial"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8F691D"/>
    <w:multiLevelType w:val="hybridMultilevel"/>
    <w:tmpl w:val="A80EB2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B509F8"/>
    <w:multiLevelType w:val="hybridMultilevel"/>
    <w:tmpl w:val="F6A23054"/>
    <w:lvl w:ilvl="0" w:tplc="510CBA62">
      <w:start w:val="1"/>
      <w:numFmt w:val="lowerLetter"/>
      <w:lvlText w:val="(%1)"/>
      <w:lvlJc w:val="left"/>
      <w:pPr>
        <w:ind w:left="360" w:hanging="360"/>
      </w:pPr>
      <w:rPr>
        <w:rFonts w:ascii="Arial" w:hAnsi="Arial" w:hint="default"/>
        <w:b/>
        <w:bCs/>
        <w:i w:val="0"/>
        <w:iCs w:val="0"/>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627E59"/>
    <w:multiLevelType w:val="hybridMultilevel"/>
    <w:tmpl w:val="E35A7026"/>
    <w:lvl w:ilvl="0" w:tplc="DA6C1F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273538">
    <w:abstractNumId w:val="5"/>
  </w:num>
  <w:num w:numId="2" w16cid:durableId="820267555">
    <w:abstractNumId w:val="6"/>
  </w:num>
  <w:num w:numId="3" w16cid:durableId="962466516">
    <w:abstractNumId w:val="4"/>
  </w:num>
  <w:num w:numId="4" w16cid:durableId="87505988">
    <w:abstractNumId w:val="1"/>
  </w:num>
  <w:num w:numId="5" w16cid:durableId="1824152697">
    <w:abstractNumId w:val="2"/>
  </w:num>
  <w:num w:numId="6" w16cid:durableId="1301153197">
    <w:abstractNumId w:val="0"/>
  </w:num>
  <w:num w:numId="7" w16cid:durableId="441732059">
    <w:abstractNumId w:val="7"/>
  </w:num>
  <w:num w:numId="8" w16cid:durableId="87662079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F1D"/>
    <w:rsid w:val="00014BC2"/>
    <w:rsid w:val="00022195"/>
    <w:rsid w:val="00024392"/>
    <w:rsid w:val="00035592"/>
    <w:rsid w:val="000633A7"/>
    <w:rsid w:val="00093A28"/>
    <w:rsid w:val="000C0AEF"/>
    <w:rsid w:val="000C108E"/>
    <w:rsid w:val="00142A00"/>
    <w:rsid w:val="00147BD3"/>
    <w:rsid w:val="00184405"/>
    <w:rsid w:val="001A44BA"/>
    <w:rsid w:val="001C1FAB"/>
    <w:rsid w:val="001C29DE"/>
    <w:rsid w:val="00211C90"/>
    <w:rsid w:val="00226F77"/>
    <w:rsid w:val="00234608"/>
    <w:rsid w:val="00237720"/>
    <w:rsid w:val="00237855"/>
    <w:rsid w:val="00243B31"/>
    <w:rsid w:val="00255B7C"/>
    <w:rsid w:val="002A7281"/>
    <w:rsid w:val="002D542A"/>
    <w:rsid w:val="003029BB"/>
    <w:rsid w:val="00340321"/>
    <w:rsid w:val="003E78C9"/>
    <w:rsid w:val="003F3C93"/>
    <w:rsid w:val="003F489C"/>
    <w:rsid w:val="00437287"/>
    <w:rsid w:val="0047634F"/>
    <w:rsid w:val="00481E9F"/>
    <w:rsid w:val="00493371"/>
    <w:rsid w:val="004A42EA"/>
    <w:rsid w:val="004A623B"/>
    <w:rsid w:val="004F323E"/>
    <w:rsid w:val="004F6B43"/>
    <w:rsid w:val="005215B9"/>
    <w:rsid w:val="00530541"/>
    <w:rsid w:val="00564502"/>
    <w:rsid w:val="005800A1"/>
    <w:rsid w:val="00593BB9"/>
    <w:rsid w:val="005B5A3F"/>
    <w:rsid w:val="005C6789"/>
    <w:rsid w:val="00606F1D"/>
    <w:rsid w:val="00612B0F"/>
    <w:rsid w:val="00641893"/>
    <w:rsid w:val="00654EC2"/>
    <w:rsid w:val="00693A36"/>
    <w:rsid w:val="006D6F75"/>
    <w:rsid w:val="006D7B64"/>
    <w:rsid w:val="006E5975"/>
    <w:rsid w:val="00733573"/>
    <w:rsid w:val="0076216B"/>
    <w:rsid w:val="00770BAC"/>
    <w:rsid w:val="008679D5"/>
    <w:rsid w:val="00901DB5"/>
    <w:rsid w:val="00937B6A"/>
    <w:rsid w:val="00943369"/>
    <w:rsid w:val="00954F85"/>
    <w:rsid w:val="009A38CD"/>
    <w:rsid w:val="00A20E0D"/>
    <w:rsid w:val="00A32ABC"/>
    <w:rsid w:val="00A82F40"/>
    <w:rsid w:val="00AB21B6"/>
    <w:rsid w:val="00AB705A"/>
    <w:rsid w:val="00B025AB"/>
    <w:rsid w:val="00B84011"/>
    <w:rsid w:val="00BA315F"/>
    <w:rsid w:val="00BA36DC"/>
    <w:rsid w:val="00BE3A5A"/>
    <w:rsid w:val="00C15B5E"/>
    <w:rsid w:val="00C8737C"/>
    <w:rsid w:val="00C963B3"/>
    <w:rsid w:val="00D14B8E"/>
    <w:rsid w:val="00D8123E"/>
    <w:rsid w:val="00E230CA"/>
    <w:rsid w:val="00E44A0D"/>
    <w:rsid w:val="00F546B5"/>
    <w:rsid w:val="00F822F8"/>
    <w:rsid w:val="00F842EF"/>
    <w:rsid w:val="00FC2C1D"/>
    <w:rsid w:val="00FE5F9F"/>
    <w:rsid w:val="00FE606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35364"/>
  <w14:defaultImageDpi w14:val="300"/>
  <w15:docId w15:val="{51CB12F8-E8A0-B14A-B4A7-FE4D9629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6F1D"/>
    <w:pPr>
      <w:widowControl w:val="0"/>
      <w:autoSpaceDE w:val="0"/>
      <w:autoSpaceDN w:val="0"/>
      <w:ind w:left="1548" w:hanging="901"/>
      <w:outlineLvl w:val="0"/>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F1D"/>
    <w:rPr>
      <w:rFonts w:ascii="Arial" w:eastAsia="Arial" w:hAnsi="Arial" w:cs="Arial"/>
      <w:b/>
      <w:bCs/>
      <w:u w:val="single" w:color="000000"/>
    </w:rPr>
  </w:style>
  <w:style w:type="table" w:styleId="TableGrid">
    <w:name w:val="Table Grid"/>
    <w:basedOn w:val="TableNormal"/>
    <w:uiPriority w:val="59"/>
    <w:rsid w:val="00606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06F1D"/>
    <w:pPr>
      <w:widowControl w:val="0"/>
      <w:autoSpaceDE w:val="0"/>
      <w:autoSpaceDN w:val="0"/>
      <w:ind w:left="1548"/>
    </w:pPr>
    <w:rPr>
      <w:rFonts w:ascii="Microsoft Sans Serif" w:eastAsia="Microsoft Sans Serif" w:hAnsi="Microsoft Sans Serif" w:cs="Microsoft Sans Serif"/>
      <w:sz w:val="22"/>
      <w:szCs w:val="22"/>
    </w:rPr>
  </w:style>
  <w:style w:type="paragraph" w:styleId="BodyText">
    <w:name w:val="Body Text"/>
    <w:basedOn w:val="Normal"/>
    <w:link w:val="BodyTextChar"/>
    <w:uiPriority w:val="1"/>
    <w:qFormat/>
    <w:rsid w:val="00606F1D"/>
    <w:pPr>
      <w:widowControl w:val="0"/>
      <w:autoSpaceDE w:val="0"/>
      <w:autoSpaceDN w:val="0"/>
    </w:pPr>
    <w:rPr>
      <w:rFonts w:ascii="Microsoft Sans Serif" w:eastAsia="Microsoft Sans Serif" w:hAnsi="Microsoft Sans Serif" w:cs="Microsoft Sans Serif"/>
    </w:rPr>
  </w:style>
  <w:style w:type="character" w:customStyle="1" w:styleId="BodyTextChar">
    <w:name w:val="Body Text Char"/>
    <w:basedOn w:val="DefaultParagraphFont"/>
    <w:link w:val="BodyText"/>
    <w:uiPriority w:val="1"/>
    <w:rsid w:val="00606F1D"/>
    <w:rPr>
      <w:rFonts w:ascii="Microsoft Sans Serif" w:eastAsia="Microsoft Sans Serif" w:hAnsi="Microsoft Sans Serif" w:cs="Microsoft Sans Serif"/>
    </w:rPr>
  </w:style>
  <w:style w:type="paragraph" w:customStyle="1" w:styleId="TableParagraph">
    <w:name w:val="Table Paragraph"/>
    <w:basedOn w:val="Normal"/>
    <w:uiPriority w:val="1"/>
    <w:qFormat/>
    <w:rsid w:val="00606F1D"/>
    <w:pPr>
      <w:widowControl w:val="0"/>
      <w:autoSpaceDE w:val="0"/>
      <w:autoSpaceDN w:val="0"/>
      <w:ind w:left="107"/>
    </w:pPr>
    <w:rPr>
      <w:rFonts w:ascii="Microsoft Sans Serif" w:eastAsia="Microsoft Sans Serif" w:hAnsi="Microsoft Sans Serif" w:cs="Microsoft Sans Serif"/>
      <w:sz w:val="22"/>
      <w:szCs w:val="22"/>
    </w:rPr>
  </w:style>
  <w:style w:type="paragraph" w:styleId="BalloonText">
    <w:name w:val="Balloon Text"/>
    <w:basedOn w:val="Normal"/>
    <w:link w:val="BalloonTextChar"/>
    <w:uiPriority w:val="99"/>
    <w:semiHidden/>
    <w:unhideWhenUsed/>
    <w:rsid w:val="001A44BA"/>
    <w:rPr>
      <w:rFonts w:ascii="Tahoma" w:hAnsi="Tahoma" w:cs="Tahoma"/>
      <w:sz w:val="16"/>
      <w:szCs w:val="16"/>
    </w:rPr>
  </w:style>
  <w:style w:type="character" w:customStyle="1" w:styleId="BalloonTextChar">
    <w:name w:val="Balloon Text Char"/>
    <w:basedOn w:val="DefaultParagraphFont"/>
    <w:link w:val="BalloonText"/>
    <w:uiPriority w:val="99"/>
    <w:semiHidden/>
    <w:rsid w:val="001A44BA"/>
    <w:rPr>
      <w:rFonts w:ascii="Tahoma" w:hAnsi="Tahoma" w:cs="Tahoma"/>
      <w:sz w:val="16"/>
      <w:szCs w:val="16"/>
    </w:rPr>
  </w:style>
  <w:style w:type="paragraph" w:styleId="Header">
    <w:name w:val="header"/>
    <w:basedOn w:val="Normal"/>
    <w:link w:val="HeaderChar"/>
    <w:uiPriority w:val="99"/>
    <w:unhideWhenUsed/>
    <w:rsid w:val="00F546B5"/>
    <w:pPr>
      <w:tabs>
        <w:tab w:val="center" w:pos="4680"/>
        <w:tab w:val="right" w:pos="9360"/>
      </w:tabs>
    </w:pPr>
  </w:style>
  <w:style w:type="character" w:customStyle="1" w:styleId="HeaderChar">
    <w:name w:val="Header Char"/>
    <w:basedOn w:val="DefaultParagraphFont"/>
    <w:link w:val="Header"/>
    <w:uiPriority w:val="99"/>
    <w:rsid w:val="00F546B5"/>
  </w:style>
  <w:style w:type="paragraph" w:styleId="Footer">
    <w:name w:val="footer"/>
    <w:basedOn w:val="Normal"/>
    <w:link w:val="FooterChar"/>
    <w:uiPriority w:val="99"/>
    <w:unhideWhenUsed/>
    <w:rsid w:val="00F546B5"/>
    <w:pPr>
      <w:tabs>
        <w:tab w:val="center" w:pos="4680"/>
        <w:tab w:val="right" w:pos="9360"/>
      </w:tabs>
    </w:pPr>
  </w:style>
  <w:style w:type="character" w:customStyle="1" w:styleId="FooterChar">
    <w:name w:val="Footer Char"/>
    <w:basedOn w:val="DefaultParagraphFont"/>
    <w:link w:val="Footer"/>
    <w:uiPriority w:val="99"/>
    <w:rsid w:val="00F5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8683">
      <w:bodyDiv w:val="1"/>
      <w:marLeft w:val="0"/>
      <w:marRight w:val="0"/>
      <w:marTop w:val="0"/>
      <w:marBottom w:val="0"/>
      <w:divBdr>
        <w:top w:val="none" w:sz="0" w:space="0" w:color="auto"/>
        <w:left w:val="none" w:sz="0" w:space="0" w:color="auto"/>
        <w:bottom w:val="none" w:sz="0" w:space="0" w:color="auto"/>
        <w:right w:val="none" w:sz="0" w:space="0" w:color="auto"/>
      </w:divBdr>
      <w:divsChild>
        <w:div w:id="1612935642">
          <w:marLeft w:val="0"/>
          <w:marRight w:val="0"/>
          <w:marTop w:val="0"/>
          <w:marBottom w:val="0"/>
          <w:divBdr>
            <w:top w:val="none" w:sz="0" w:space="0" w:color="auto"/>
            <w:left w:val="none" w:sz="0" w:space="0" w:color="auto"/>
            <w:bottom w:val="none" w:sz="0" w:space="0" w:color="auto"/>
            <w:right w:val="none" w:sz="0" w:space="0" w:color="auto"/>
          </w:divBdr>
        </w:div>
        <w:div w:id="1828545049">
          <w:marLeft w:val="0"/>
          <w:marRight w:val="0"/>
          <w:marTop w:val="0"/>
          <w:marBottom w:val="0"/>
          <w:divBdr>
            <w:top w:val="none" w:sz="0" w:space="0" w:color="auto"/>
            <w:left w:val="none" w:sz="0" w:space="0" w:color="auto"/>
            <w:bottom w:val="none" w:sz="0" w:space="0" w:color="auto"/>
            <w:right w:val="none" w:sz="0" w:space="0" w:color="auto"/>
          </w:divBdr>
        </w:div>
        <w:div w:id="243537919">
          <w:marLeft w:val="0"/>
          <w:marRight w:val="0"/>
          <w:marTop w:val="0"/>
          <w:marBottom w:val="0"/>
          <w:divBdr>
            <w:top w:val="none" w:sz="0" w:space="0" w:color="auto"/>
            <w:left w:val="none" w:sz="0" w:space="0" w:color="auto"/>
            <w:bottom w:val="none" w:sz="0" w:space="0" w:color="auto"/>
            <w:right w:val="none" w:sz="0" w:space="0" w:color="auto"/>
          </w:divBdr>
        </w:div>
      </w:divsChild>
    </w:div>
    <w:div w:id="421611142">
      <w:bodyDiv w:val="1"/>
      <w:marLeft w:val="0"/>
      <w:marRight w:val="0"/>
      <w:marTop w:val="0"/>
      <w:marBottom w:val="0"/>
      <w:divBdr>
        <w:top w:val="none" w:sz="0" w:space="0" w:color="auto"/>
        <w:left w:val="none" w:sz="0" w:space="0" w:color="auto"/>
        <w:bottom w:val="none" w:sz="0" w:space="0" w:color="auto"/>
        <w:right w:val="none" w:sz="0" w:space="0" w:color="auto"/>
      </w:divBdr>
      <w:divsChild>
        <w:div w:id="1450320379">
          <w:marLeft w:val="0"/>
          <w:marRight w:val="0"/>
          <w:marTop w:val="0"/>
          <w:marBottom w:val="0"/>
          <w:divBdr>
            <w:top w:val="none" w:sz="0" w:space="0" w:color="auto"/>
            <w:left w:val="none" w:sz="0" w:space="0" w:color="auto"/>
            <w:bottom w:val="none" w:sz="0" w:space="0" w:color="auto"/>
            <w:right w:val="none" w:sz="0" w:space="0" w:color="auto"/>
          </w:divBdr>
        </w:div>
      </w:divsChild>
    </w:div>
    <w:div w:id="977221790">
      <w:bodyDiv w:val="1"/>
      <w:marLeft w:val="0"/>
      <w:marRight w:val="0"/>
      <w:marTop w:val="0"/>
      <w:marBottom w:val="0"/>
      <w:divBdr>
        <w:top w:val="none" w:sz="0" w:space="0" w:color="auto"/>
        <w:left w:val="none" w:sz="0" w:space="0" w:color="auto"/>
        <w:bottom w:val="none" w:sz="0" w:space="0" w:color="auto"/>
        <w:right w:val="none" w:sz="0" w:space="0" w:color="auto"/>
      </w:divBdr>
      <w:divsChild>
        <w:div w:id="1017658814">
          <w:marLeft w:val="0"/>
          <w:marRight w:val="0"/>
          <w:marTop w:val="0"/>
          <w:marBottom w:val="0"/>
          <w:divBdr>
            <w:top w:val="none" w:sz="0" w:space="0" w:color="auto"/>
            <w:left w:val="none" w:sz="0" w:space="0" w:color="auto"/>
            <w:bottom w:val="none" w:sz="0" w:space="0" w:color="auto"/>
            <w:right w:val="none" w:sz="0" w:space="0" w:color="auto"/>
          </w:divBdr>
        </w:div>
      </w:divsChild>
    </w:div>
    <w:div w:id="1138760227">
      <w:bodyDiv w:val="1"/>
      <w:marLeft w:val="0"/>
      <w:marRight w:val="0"/>
      <w:marTop w:val="0"/>
      <w:marBottom w:val="0"/>
      <w:divBdr>
        <w:top w:val="none" w:sz="0" w:space="0" w:color="auto"/>
        <w:left w:val="none" w:sz="0" w:space="0" w:color="auto"/>
        <w:bottom w:val="none" w:sz="0" w:space="0" w:color="auto"/>
        <w:right w:val="none" w:sz="0" w:space="0" w:color="auto"/>
      </w:divBdr>
      <w:divsChild>
        <w:div w:id="252516949">
          <w:marLeft w:val="0"/>
          <w:marRight w:val="0"/>
          <w:marTop w:val="0"/>
          <w:marBottom w:val="0"/>
          <w:divBdr>
            <w:top w:val="none" w:sz="0" w:space="0" w:color="auto"/>
            <w:left w:val="none" w:sz="0" w:space="0" w:color="auto"/>
            <w:bottom w:val="none" w:sz="0" w:space="0" w:color="auto"/>
            <w:right w:val="none" w:sz="0" w:space="0" w:color="auto"/>
          </w:divBdr>
        </w:div>
        <w:div w:id="738332612">
          <w:marLeft w:val="0"/>
          <w:marRight w:val="0"/>
          <w:marTop w:val="0"/>
          <w:marBottom w:val="0"/>
          <w:divBdr>
            <w:top w:val="none" w:sz="0" w:space="0" w:color="auto"/>
            <w:left w:val="none" w:sz="0" w:space="0" w:color="auto"/>
            <w:bottom w:val="none" w:sz="0" w:space="0" w:color="auto"/>
            <w:right w:val="none" w:sz="0" w:space="0" w:color="auto"/>
          </w:divBdr>
        </w:div>
        <w:div w:id="1355351779">
          <w:marLeft w:val="0"/>
          <w:marRight w:val="0"/>
          <w:marTop w:val="0"/>
          <w:marBottom w:val="0"/>
          <w:divBdr>
            <w:top w:val="none" w:sz="0" w:space="0" w:color="auto"/>
            <w:left w:val="none" w:sz="0" w:space="0" w:color="auto"/>
            <w:bottom w:val="none" w:sz="0" w:space="0" w:color="auto"/>
            <w:right w:val="none" w:sz="0" w:space="0" w:color="auto"/>
          </w:divBdr>
        </w:div>
        <w:div w:id="773134457">
          <w:marLeft w:val="0"/>
          <w:marRight w:val="0"/>
          <w:marTop w:val="0"/>
          <w:marBottom w:val="0"/>
          <w:divBdr>
            <w:top w:val="none" w:sz="0" w:space="0" w:color="auto"/>
            <w:left w:val="none" w:sz="0" w:space="0" w:color="auto"/>
            <w:bottom w:val="none" w:sz="0" w:space="0" w:color="auto"/>
            <w:right w:val="none" w:sz="0" w:space="0" w:color="auto"/>
          </w:divBdr>
        </w:div>
        <w:div w:id="2076777666">
          <w:marLeft w:val="0"/>
          <w:marRight w:val="0"/>
          <w:marTop w:val="0"/>
          <w:marBottom w:val="0"/>
          <w:divBdr>
            <w:top w:val="none" w:sz="0" w:space="0" w:color="auto"/>
            <w:left w:val="none" w:sz="0" w:space="0" w:color="auto"/>
            <w:bottom w:val="none" w:sz="0" w:space="0" w:color="auto"/>
            <w:right w:val="none" w:sz="0" w:space="0" w:color="auto"/>
          </w:divBdr>
        </w:div>
      </w:divsChild>
    </w:div>
    <w:div w:id="1322004343">
      <w:bodyDiv w:val="1"/>
      <w:marLeft w:val="0"/>
      <w:marRight w:val="0"/>
      <w:marTop w:val="0"/>
      <w:marBottom w:val="0"/>
      <w:divBdr>
        <w:top w:val="none" w:sz="0" w:space="0" w:color="auto"/>
        <w:left w:val="none" w:sz="0" w:space="0" w:color="auto"/>
        <w:bottom w:val="none" w:sz="0" w:space="0" w:color="auto"/>
        <w:right w:val="none" w:sz="0" w:space="0" w:color="auto"/>
      </w:divBdr>
      <w:divsChild>
        <w:div w:id="2056419992">
          <w:marLeft w:val="0"/>
          <w:marRight w:val="0"/>
          <w:marTop w:val="0"/>
          <w:marBottom w:val="0"/>
          <w:divBdr>
            <w:top w:val="none" w:sz="0" w:space="0" w:color="auto"/>
            <w:left w:val="none" w:sz="0" w:space="0" w:color="auto"/>
            <w:bottom w:val="none" w:sz="0" w:space="0" w:color="auto"/>
            <w:right w:val="none" w:sz="0" w:space="0" w:color="auto"/>
          </w:divBdr>
        </w:div>
      </w:divsChild>
    </w:div>
    <w:div w:id="1334841048">
      <w:bodyDiv w:val="1"/>
      <w:marLeft w:val="0"/>
      <w:marRight w:val="0"/>
      <w:marTop w:val="0"/>
      <w:marBottom w:val="0"/>
      <w:divBdr>
        <w:top w:val="none" w:sz="0" w:space="0" w:color="auto"/>
        <w:left w:val="none" w:sz="0" w:space="0" w:color="auto"/>
        <w:bottom w:val="none" w:sz="0" w:space="0" w:color="auto"/>
        <w:right w:val="none" w:sz="0" w:space="0" w:color="auto"/>
      </w:divBdr>
      <w:divsChild>
        <w:div w:id="721561962">
          <w:marLeft w:val="0"/>
          <w:marRight w:val="0"/>
          <w:marTop w:val="0"/>
          <w:marBottom w:val="0"/>
          <w:divBdr>
            <w:top w:val="none" w:sz="0" w:space="0" w:color="auto"/>
            <w:left w:val="none" w:sz="0" w:space="0" w:color="auto"/>
            <w:bottom w:val="none" w:sz="0" w:space="0" w:color="auto"/>
            <w:right w:val="none" w:sz="0" w:space="0" w:color="auto"/>
          </w:divBdr>
        </w:div>
        <w:div w:id="1631128059">
          <w:marLeft w:val="0"/>
          <w:marRight w:val="0"/>
          <w:marTop w:val="0"/>
          <w:marBottom w:val="0"/>
          <w:divBdr>
            <w:top w:val="none" w:sz="0" w:space="0" w:color="auto"/>
            <w:left w:val="none" w:sz="0" w:space="0" w:color="auto"/>
            <w:bottom w:val="none" w:sz="0" w:space="0" w:color="auto"/>
            <w:right w:val="none" w:sz="0" w:space="0" w:color="auto"/>
          </w:divBdr>
        </w:div>
        <w:div w:id="1788040132">
          <w:marLeft w:val="0"/>
          <w:marRight w:val="0"/>
          <w:marTop w:val="0"/>
          <w:marBottom w:val="0"/>
          <w:divBdr>
            <w:top w:val="none" w:sz="0" w:space="0" w:color="auto"/>
            <w:left w:val="none" w:sz="0" w:space="0" w:color="auto"/>
            <w:bottom w:val="none" w:sz="0" w:space="0" w:color="auto"/>
            <w:right w:val="none" w:sz="0" w:space="0" w:color="auto"/>
          </w:divBdr>
        </w:div>
        <w:div w:id="357632867">
          <w:marLeft w:val="0"/>
          <w:marRight w:val="0"/>
          <w:marTop w:val="0"/>
          <w:marBottom w:val="0"/>
          <w:divBdr>
            <w:top w:val="none" w:sz="0" w:space="0" w:color="auto"/>
            <w:left w:val="none" w:sz="0" w:space="0" w:color="auto"/>
            <w:bottom w:val="none" w:sz="0" w:space="0" w:color="auto"/>
            <w:right w:val="none" w:sz="0" w:space="0" w:color="auto"/>
          </w:divBdr>
        </w:div>
      </w:divsChild>
    </w:div>
    <w:div w:id="1461529883">
      <w:bodyDiv w:val="1"/>
      <w:marLeft w:val="0"/>
      <w:marRight w:val="0"/>
      <w:marTop w:val="0"/>
      <w:marBottom w:val="0"/>
      <w:divBdr>
        <w:top w:val="none" w:sz="0" w:space="0" w:color="auto"/>
        <w:left w:val="none" w:sz="0" w:space="0" w:color="auto"/>
        <w:bottom w:val="none" w:sz="0" w:space="0" w:color="auto"/>
        <w:right w:val="none" w:sz="0" w:space="0" w:color="auto"/>
      </w:divBdr>
      <w:divsChild>
        <w:div w:id="1581476289">
          <w:marLeft w:val="0"/>
          <w:marRight w:val="0"/>
          <w:marTop w:val="0"/>
          <w:marBottom w:val="0"/>
          <w:divBdr>
            <w:top w:val="none" w:sz="0" w:space="0" w:color="auto"/>
            <w:left w:val="none" w:sz="0" w:space="0" w:color="auto"/>
            <w:bottom w:val="none" w:sz="0" w:space="0" w:color="auto"/>
            <w:right w:val="none" w:sz="0" w:space="0" w:color="auto"/>
          </w:divBdr>
        </w:div>
        <w:div w:id="677272230">
          <w:marLeft w:val="0"/>
          <w:marRight w:val="0"/>
          <w:marTop w:val="0"/>
          <w:marBottom w:val="0"/>
          <w:divBdr>
            <w:top w:val="none" w:sz="0" w:space="0" w:color="auto"/>
            <w:left w:val="none" w:sz="0" w:space="0" w:color="auto"/>
            <w:bottom w:val="none" w:sz="0" w:space="0" w:color="auto"/>
            <w:right w:val="none" w:sz="0" w:space="0" w:color="auto"/>
          </w:divBdr>
        </w:div>
        <w:div w:id="1179464046">
          <w:marLeft w:val="0"/>
          <w:marRight w:val="0"/>
          <w:marTop w:val="0"/>
          <w:marBottom w:val="0"/>
          <w:divBdr>
            <w:top w:val="none" w:sz="0" w:space="0" w:color="auto"/>
            <w:left w:val="none" w:sz="0" w:space="0" w:color="auto"/>
            <w:bottom w:val="none" w:sz="0" w:space="0" w:color="auto"/>
            <w:right w:val="none" w:sz="0" w:space="0" w:color="auto"/>
          </w:divBdr>
        </w:div>
      </w:divsChild>
    </w:div>
    <w:div w:id="1490099624">
      <w:bodyDiv w:val="1"/>
      <w:marLeft w:val="0"/>
      <w:marRight w:val="0"/>
      <w:marTop w:val="0"/>
      <w:marBottom w:val="0"/>
      <w:divBdr>
        <w:top w:val="none" w:sz="0" w:space="0" w:color="auto"/>
        <w:left w:val="none" w:sz="0" w:space="0" w:color="auto"/>
        <w:bottom w:val="none" w:sz="0" w:space="0" w:color="auto"/>
        <w:right w:val="none" w:sz="0" w:space="0" w:color="auto"/>
      </w:divBdr>
      <w:divsChild>
        <w:div w:id="1978490494">
          <w:marLeft w:val="0"/>
          <w:marRight w:val="0"/>
          <w:marTop w:val="0"/>
          <w:marBottom w:val="0"/>
          <w:divBdr>
            <w:top w:val="none" w:sz="0" w:space="0" w:color="auto"/>
            <w:left w:val="none" w:sz="0" w:space="0" w:color="auto"/>
            <w:bottom w:val="none" w:sz="0" w:space="0" w:color="auto"/>
            <w:right w:val="none" w:sz="0" w:space="0" w:color="auto"/>
          </w:divBdr>
        </w:div>
        <w:div w:id="731001218">
          <w:marLeft w:val="0"/>
          <w:marRight w:val="0"/>
          <w:marTop w:val="0"/>
          <w:marBottom w:val="0"/>
          <w:divBdr>
            <w:top w:val="none" w:sz="0" w:space="0" w:color="auto"/>
            <w:left w:val="none" w:sz="0" w:space="0" w:color="auto"/>
            <w:bottom w:val="none" w:sz="0" w:space="0" w:color="auto"/>
            <w:right w:val="none" w:sz="0" w:space="0" w:color="auto"/>
          </w:divBdr>
        </w:div>
        <w:div w:id="1569530461">
          <w:marLeft w:val="0"/>
          <w:marRight w:val="0"/>
          <w:marTop w:val="0"/>
          <w:marBottom w:val="0"/>
          <w:divBdr>
            <w:top w:val="none" w:sz="0" w:space="0" w:color="auto"/>
            <w:left w:val="none" w:sz="0" w:space="0" w:color="auto"/>
            <w:bottom w:val="none" w:sz="0" w:space="0" w:color="auto"/>
            <w:right w:val="none" w:sz="0" w:space="0" w:color="auto"/>
          </w:divBdr>
        </w:div>
      </w:divsChild>
    </w:div>
    <w:div w:id="1585341375">
      <w:bodyDiv w:val="1"/>
      <w:marLeft w:val="0"/>
      <w:marRight w:val="0"/>
      <w:marTop w:val="0"/>
      <w:marBottom w:val="0"/>
      <w:divBdr>
        <w:top w:val="none" w:sz="0" w:space="0" w:color="auto"/>
        <w:left w:val="none" w:sz="0" w:space="0" w:color="auto"/>
        <w:bottom w:val="none" w:sz="0" w:space="0" w:color="auto"/>
        <w:right w:val="none" w:sz="0" w:space="0" w:color="auto"/>
      </w:divBdr>
      <w:divsChild>
        <w:div w:id="1470706211">
          <w:marLeft w:val="0"/>
          <w:marRight w:val="0"/>
          <w:marTop w:val="0"/>
          <w:marBottom w:val="0"/>
          <w:divBdr>
            <w:top w:val="none" w:sz="0" w:space="0" w:color="auto"/>
            <w:left w:val="none" w:sz="0" w:space="0" w:color="auto"/>
            <w:bottom w:val="none" w:sz="0" w:space="0" w:color="auto"/>
            <w:right w:val="none" w:sz="0" w:space="0" w:color="auto"/>
          </w:divBdr>
        </w:div>
      </w:divsChild>
    </w:div>
    <w:div w:id="2037848802">
      <w:bodyDiv w:val="1"/>
      <w:marLeft w:val="0"/>
      <w:marRight w:val="0"/>
      <w:marTop w:val="0"/>
      <w:marBottom w:val="0"/>
      <w:divBdr>
        <w:top w:val="none" w:sz="0" w:space="0" w:color="auto"/>
        <w:left w:val="none" w:sz="0" w:space="0" w:color="auto"/>
        <w:bottom w:val="none" w:sz="0" w:space="0" w:color="auto"/>
        <w:right w:val="none" w:sz="0" w:space="0" w:color="auto"/>
      </w:divBdr>
      <w:divsChild>
        <w:div w:id="1632251888">
          <w:marLeft w:val="0"/>
          <w:marRight w:val="0"/>
          <w:marTop w:val="0"/>
          <w:marBottom w:val="0"/>
          <w:divBdr>
            <w:top w:val="none" w:sz="0" w:space="0" w:color="auto"/>
            <w:left w:val="none" w:sz="0" w:space="0" w:color="auto"/>
            <w:bottom w:val="none" w:sz="0" w:space="0" w:color="auto"/>
            <w:right w:val="none" w:sz="0" w:space="0" w:color="auto"/>
          </w:divBdr>
        </w:div>
        <w:div w:id="770394743">
          <w:marLeft w:val="0"/>
          <w:marRight w:val="0"/>
          <w:marTop w:val="0"/>
          <w:marBottom w:val="0"/>
          <w:divBdr>
            <w:top w:val="none" w:sz="0" w:space="0" w:color="auto"/>
            <w:left w:val="none" w:sz="0" w:space="0" w:color="auto"/>
            <w:bottom w:val="none" w:sz="0" w:space="0" w:color="auto"/>
            <w:right w:val="none" w:sz="0" w:space="0" w:color="auto"/>
          </w:divBdr>
        </w:div>
        <w:div w:id="14155190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Celestial Tech</dc:creator>
  <cp:lastModifiedBy>Kazi Farzana</cp:lastModifiedBy>
  <cp:revision>17</cp:revision>
  <cp:lastPrinted>2022-10-26T04:18:00Z</cp:lastPrinted>
  <dcterms:created xsi:type="dcterms:W3CDTF">2022-10-26T16:18:00Z</dcterms:created>
  <dcterms:modified xsi:type="dcterms:W3CDTF">2022-12-12T05:58:00Z</dcterms:modified>
</cp:coreProperties>
</file>