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2480" w14:textId="70A1BEDC"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xml:space="preserve">We’re visiting your website and we’re interested with </w:t>
      </w:r>
      <w:proofErr w:type="gramStart"/>
      <w:r w:rsidRPr="0088663F">
        <w:rPr>
          <w:rFonts w:ascii="Calibri" w:eastAsia="宋体" w:hAnsi="Calibri" w:cs="Calibri"/>
          <w:color w:val="000000"/>
          <w:kern w:val="0"/>
          <w:sz w:val="22"/>
        </w:rPr>
        <w:t>you</w:t>
      </w:r>
      <w:proofErr w:type="gramEnd"/>
      <w:r w:rsidRPr="0088663F">
        <w:rPr>
          <w:rFonts w:ascii="Calibri" w:eastAsia="宋体" w:hAnsi="Calibri" w:cs="Calibri"/>
          <w:color w:val="000000"/>
          <w:kern w:val="0"/>
          <w:sz w:val="22"/>
        </w:rPr>
        <w:t xml:space="preserve"> hydraulic cargo platform lift.</w:t>
      </w:r>
    </w:p>
    <w:p w14:paraId="3D49F288"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p w14:paraId="58EA0F71"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Herewith some detail for your reference.</w:t>
      </w:r>
    </w:p>
    <w:p w14:paraId="265F3932"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tbl>
      <w:tblPr>
        <w:tblW w:w="0" w:type="auto"/>
        <w:tblCellMar>
          <w:left w:w="0" w:type="dxa"/>
          <w:right w:w="0" w:type="dxa"/>
        </w:tblCellMar>
        <w:tblLook w:val="04A0" w:firstRow="1" w:lastRow="0" w:firstColumn="1" w:lastColumn="0" w:noHBand="0" w:noVBand="1"/>
      </w:tblPr>
      <w:tblGrid>
        <w:gridCol w:w="2489"/>
        <w:gridCol w:w="3873"/>
      </w:tblGrid>
      <w:tr w:rsidR="0088663F" w:rsidRPr="0088663F" w14:paraId="13043FC2" w14:textId="77777777" w:rsidTr="0088663F">
        <w:tc>
          <w:tcPr>
            <w:tcW w:w="0" w:type="auto"/>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14:paraId="2E21F028"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Lift 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70702D3"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LS-WAHD-01</w:t>
            </w:r>
          </w:p>
        </w:tc>
      </w:tr>
      <w:tr w:rsidR="0088663F" w:rsidRPr="0088663F" w14:paraId="4A521BF3"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50EA68E"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E186E74"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Hydraulic</w:t>
            </w:r>
          </w:p>
        </w:tc>
      </w:tr>
      <w:tr w:rsidR="0088663F" w:rsidRPr="0088663F" w14:paraId="2D1131E4"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4B0721E0"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Shaft Size (W x D) (mm)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BAB7E17"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5000 x 7500</w:t>
            </w:r>
          </w:p>
        </w:tc>
      </w:tr>
      <w:tr w:rsidR="0088663F" w:rsidRPr="0088663F" w14:paraId="34950021"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07B3C349"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Overhead (mm)</w:t>
            </w:r>
          </w:p>
        </w:tc>
        <w:tc>
          <w:tcPr>
            <w:tcW w:w="0" w:type="auto"/>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165777A0" w14:textId="77777777" w:rsidR="0088663F" w:rsidRPr="0088663F" w:rsidRDefault="0088663F" w:rsidP="0088663F">
            <w:pPr>
              <w:widowControl/>
              <w:jc w:val="left"/>
              <w:rPr>
                <w:rFonts w:ascii="Calibri" w:eastAsia="宋体" w:hAnsi="Calibri" w:cs="Calibri"/>
                <w:kern w:val="0"/>
                <w:sz w:val="22"/>
              </w:rPr>
            </w:pPr>
          </w:p>
        </w:tc>
      </w:tr>
      <w:tr w:rsidR="0088663F" w:rsidRPr="0088663F" w14:paraId="2D567647"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332C502"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Pit (mm)</w:t>
            </w:r>
          </w:p>
        </w:tc>
        <w:tc>
          <w:tcPr>
            <w:tcW w:w="0" w:type="auto"/>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5DBCC174" w14:textId="77777777" w:rsidR="0088663F" w:rsidRPr="0088663F" w:rsidRDefault="0088663F" w:rsidP="0088663F">
            <w:pPr>
              <w:widowControl/>
              <w:jc w:val="left"/>
              <w:rPr>
                <w:rFonts w:ascii="Calibri" w:eastAsia="宋体" w:hAnsi="Calibri" w:cs="Calibri"/>
                <w:kern w:val="0"/>
                <w:sz w:val="22"/>
              </w:rPr>
            </w:pPr>
          </w:p>
        </w:tc>
      </w:tr>
      <w:tr w:rsidR="0088663F" w:rsidRPr="0088663F" w14:paraId="52D08FC9"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69045449"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Capacity (kg)</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6227432"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10000</w:t>
            </w:r>
          </w:p>
        </w:tc>
      </w:tr>
      <w:tr w:rsidR="0088663F" w:rsidRPr="0088663F" w14:paraId="7CA62526"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628E1E5"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Speed (m/s)</w:t>
            </w:r>
          </w:p>
        </w:tc>
        <w:tc>
          <w:tcPr>
            <w:tcW w:w="0" w:type="auto"/>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096ED9CC" w14:textId="77777777" w:rsidR="0088663F" w:rsidRPr="0088663F" w:rsidRDefault="0088663F" w:rsidP="0088663F">
            <w:pPr>
              <w:widowControl/>
              <w:jc w:val="left"/>
              <w:rPr>
                <w:rFonts w:ascii="Calibri" w:eastAsia="宋体" w:hAnsi="Calibri" w:cs="Calibri"/>
                <w:kern w:val="0"/>
                <w:sz w:val="22"/>
              </w:rPr>
            </w:pPr>
          </w:p>
        </w:tc>
      </w:tr>
      <w:tr w:rsidR="0088663F" w:rsidRPr="0088663F" w14:paraId="4CDDFCFD"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0CEC0BEF"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Car Size (W x D x H) (mm)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6927D4E"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5500 x 4000 x 3500 (Ceiling Clear Height)</w:t>
            </w:r>
          </w:p>
        </w:tc>
      </w:tr>
      <w:tr w:rsidR="0088663F" w:rsidRPr="0088663F" w14:paraId="76A22E0A"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B3F6613"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Door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3BE3E2"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Roller Shutter (Fire Rated)</w:t>
            </w:r>
          </w:p>
        </w:tc>
      </w:tr>
      <w:tr w:rsidR="0088663F" w:rsidRPr="0088663F" w14:paraId="31196B9E"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46CD26C6"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Door Size (W x H) (mm)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7555E8F"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5500 x 3500</w:t>
            </w:r>
          </w:p>
        </w:tc>
      </w:tr>
      <w:tr w:rsidR="0088663F" w:rsidRPr="0088663F" w14:paraId="3F4B1AAA"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374253CE"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Travel (mm)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695E3A6"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18000</w:t>
            </w:r>
          </w:p>
        </w:tc>
      </w:tr>
      <w:tr w:rsidR="0088663F" w:rsidRPr="0088663F" w14:paraId="311B1C7E" w14:textId="77777777" w:rsidTr="0088663F">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3F4AD0E9" w14:textId="77777777" w:rsidR="0088663F" w:rsidRPr="0088663F" w:rsidRDefault="0088663F" w:rsidP="0088663F">
            <w:pPr>
              <w:widowControl/>
              <w:jc w:val="left"/>
              <w:rPr>
                <w:rFonts w:ascii="Calibri" w:eastAsia="宋体" w:hAnsi="Calibri" w:cs="Calibri"/>
                <w:kern w:val="0"/>
                <w:sz w:val="22"/>
              </w:rPr>
            </w:pPr>
            <w:r w:rsidRPr="0088663F">
              <w:rPr>
                <w:rFonts w:ascii="Calibri" w:eastAsia="宋体" w:hAnsi="Calibri" w:cs="Calibri"/>
                <w:kern w:val="0"/>
                <w:sz w:val="22"/>
              </w:rPr>
              <w:t>Floor Served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43D5CBA" w14:textId="77777777" w:rsidR="0088663F" w:rsidRPr="0088663F" w:rsidRDefault="0088663F" w:rsidP="0088663F">
            <w:pPr>
              <w:widowControl/>
              <w:jc w:val="center"/>
              <w:rPr>
                <w:rFonts w:ascii="Calibri" w:eastAsia="宋体" w:hAnsi="Calibri" w:cs="Calibri"/>
                <w:kern w:val="0"/>
                <w:sz w:val="22"/>
              </w:rPr>
            </w:pPr>
            <w:r w:rsidRPr="0088663F">
              <w:rPr>
                <w:rFonts w:ascii="Calibri" w:eastAsia="宋体" w:hAnsi="Calibri" w:cs="Calibri"/>
                <w:kern w:val="0"/>
                <w:sz w:val="22"/>
              </w:rPr>
              <w:t>2</w:t>
            </w:r>
          </w:p>
        </w:tc>
      </w:tr>
    </w:tbl>
    <w:p w14:paraId="7820EE34"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p w14:paraId="225F3854"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You may propose the overhead and pit you require, as well as any other requirements.</w:t>
      </w:r>
    </w:p>
    <w:p w14:paraId="3A00B6AC"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p w14:paraId="0E586D21" w14:textId="531AC99B" w:rsidR="0088663F" w:rsidRPr="0088663F" w:rsidRDefault="0088663F" w:rsidP="0088663F">
      <w:pPr>
        <w:widowControl/>
        <w:jc w:val="left"/>
        <w:rPr>
          <w:rFonts w:ascii="Calibri" w:eastAsia="宋体" w:hAnsi="Calibri" w:cs="Calibri" w:hint="eastAsia"/>
          <w:color w:val="000000"/>
          <w:kern w:val="0"/>
          <w:sz w:val="22"/>
        </w:rPr>
      </w:pPr>
      <w:r w:rsidRPr="0088663F">
        <w:rPr>
          <w:rFonts w:ascii="Calibri" w:eastAsia="宋体" w:hAnsi="Calibri" w:cs="Calibri"/>
          <w:color w:val="000000"/>
          <w:kern w:val="0"/>
          <w:sz w:val="22"/>
        </w:rPr>
        <w:t>Just for your information, this lift will be used to transport the bogie of a train between floors for maintenance. The train tracks are embedded inside of the ground (flush with FFL) and will be running all the way into the lift, please take this into account for your design as well.</w:t>
      </w:r>
    </w:p>
    <w:p w14:paraId="715F4D86" w14:textId="12695BC0" w:rsidR="0088663F" w:rsidRPr="0088663F" w:rsidRDefault="0088663F" w:rsidP="0088663F">
      <w:pPr>
        <w:widowControl/>
        <w:jc w:val="left"/>
        <w:rPr>
          <w:rFonts w:ascii="Calibri" w:eastAsia="宋体" w:hAnsi="Calibri" w:cs="Calibri"/>
          <w:color w:val="000000"/>
          <w:kern w:val="0"/>
          <w:sz w:val="22"/>
        </w:rPr>
      </w:pPr>
      <w:r>
        <w:rPr>
          <w:rFonts w:ascii="Calibri" w:eastAsia="宋体" w:hAnsi="Calibri" w:cs="Calibri"/>
          <w:noProof/>
          <w:color w:val="000000"/>
          <w:kern w:val="0"/>
          <w:sz w:val="22"/>
        </w:rPr>
        <w:lastRenderedPageBreak/>
        <w:drawing>
          <wp:inline distT="0" distB="0" distL="0" distR="0" wp14:anchorId="6F5F8A09" wp14:editId="78775F3F">
            <wp:extent cx="4124325" cy="2600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4">
                      <a:extLst>
                        <a:ext uri="{28A0092B-C50C-407E-A947-70E740481C1C}">
                          <a14:useLocalDpi xmlns:a14="http://schemas.microsoft.com/office/drawing/2010/main" val="0"/>
                        </a:ext>
                      </a:extLst>
                    </a:blip>
                    <a:stretch>
                      <a:fillRect/>
                    </a:stretch>
                  </pic:blipFill>
                  <pic:spPr>
                    <a:xfrm>
                      <a:off x="0" y="0"/>
                      <a:ext cx="4124325" cy="2600325"/>
                    </a:xfrm>
                    <a:prstGeom prst="rect">
                      <a:avLst/>
                    </a:prstGeom>
                  </pic:spPr>
                </pic:pic>
              </a:graphicData>
            </a:graphic>
          </wp:inline>
        </w:drawing>
      </w:r>
      <w:r>
        <w:rPr>
          <w:rFonts w:ascii="Calibri" w:eastAsia="宋体" w:hAnsi="Calibri" w:cs="Calibri"/>
          <w:noProof/>
          <w:color w:val="000000"/>
          <w:kern w:val="0"/>
          <w:sz w:val="22"/>
        </w:rPr>
        <w:drawing>
          <wp:inline distT="0" distB="0" distL="0" distR="0" wp14:anchorId="45BF53A9" wp14:editId="4C42468A">
            <wp:extent cx="4123809" cy="450476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5">
                      <a:extLst>
                        <a:ext uri="{28A0092B-C50C-407E-A947-70E740481C1C}">
                          <a14:useLocalDpi xmlns:a14="http://schemas.microsoft.com/office/drawing/2010/main" val="0"/>
                        </a:ext>
                      </a:extLst>
                    </a:blip>
                    <a:stretch>
                      <a:fillRect/>
                    </a:stretch>
                  </pic:blipFill>
                  <pic:spPr>
                    <a:xfrm>
                      <a:off x="0" y="0"/>
                      <a:ext cx="4123809" cy="4504762"/>
                    </a:xfrm>
                    <a:prstGeom prst="rect">
                      <a:avLst/>
                    </a:prstGeom>
                  </pic:spPr>
                </pic:pic>
              </a:graphicData>
            </a:graphic>
          </wp:inline>
        </w:drawing>
      </w:r>
      <w:r>
        <w:rPr>
          <w:rFonts w:ascii="Calibri" w:eastAsia="宋体" w:hAnsi="Calibri" w:cs="Calibri"/>
          <w:noProof/>
          <w:color w:val="000000"/>
          <w:kern w:val="0"/>
          <w:sz w:val="22"/>
        </w:rPr>
        <w:drawing>
          <wp:inline distT="0" distB="0" distL="0" distR="0" wp14:anchorId="6EF182FA" wp14:editId="5D80F79F">
            <wp:extent cx="5274310" cy="10496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6">
                      <a:extLst>
                        <a:ext uri="{28A0092B-C50C-407E-A947-70E740481C1C}">
                          <a14:useLocalDpi xmlns:a14="http://schemas.microsoft.com/office/drawing/2010/main" val="0"/>
                        </a:ext>
                      </a:extLst>
                    </a:blip>
                    <a:stretch>
                      <a:fillRect/>
                    </a:stretch>
                  </pic:blipFill>
                  <pic:spPr>
                    <a:xfrm>
                      <a:off x="0" y="0"/>
                      <a:ext cx="5274310" cy="1049655"/>
                    </a:xfrm>
                    <a:prstGeom prst="rect">
                      <a:avLst/>
                    </a:prstGeom>
                  </pic:spPr>
                </pic:pic>
              </a:graphicData>
            </a:graphic>
          </wp:inline>
        </w:drawing>
      </w:r>
    </w:p>
    <w:p w14:paraId="702DF2E8"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p w14:paraId="2DCC9768" w14:textId="728FBAAF" w:rsidR="0088663F" w:rsidRPr="0088663F" w:rsidRDefault="0088663F" w:rsidP="0088663F">
      <w:pPr>
        <w:widowControl/>
        <w:jc w:val="left"/>
        <w:rPr>
          <w:rFonts w:ascii="Calibri" w:eastAsia="宋体" w:hAnsi="Calibri" w:cs="Calibri"/>
          <w:color w:val="000000"/>
          <w:kern w:val="0"/>
          <w:sz w:val="22"/>
        </w:rPr>
      </w:pPr>
    </w:p>
    <w:p w14:paraId="1CD944A1"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p w14:paraId="562A91C7" w14:textId="0EF9AE8F" w:rsidR="0088663F" w:rsidRPr="0088663F" w:rsidRDefault="0088663F" w:rsidP="0088663F">
      <w:pPr>
        <w:widowControl/>
        <w:jc w:val="left"/>
        <w:rPr>
          <w:rFonts w:ascii="Tahoma" w:eastAsia="宋体" w:hAnsi="Tahoma" w:cs="Tahoma"/>
          <w:color w:val="000000"/>
          <w:kern w:val="0"/>
          <w:szCs w:val="21"/>
        </w:rPr>
      </w:pPr>
    </w:p>
    <w:p w14:paraId="3A276F76"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p w14:paraId="15EBD87D"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Kindly have a look for based on given information.</w:t>
      </w:r>
    </w:p>
    <w:p w14:paraId="13DCE5FD"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 </w:t>
      </w:r>
    </w:p>
    <w:p w14:paraId="1C6FE5B1" w14:textId="77777777" w:rsidR="0088663F" w:rsidRPr="0088663F" w:rsidRDefault="0088663F" w:rsidP="0088663F">
      <w:pPr>
        <w:widowControl/>
        <w:jc w:val="left"/>
        <w:rPr>
          <w:rFonts w:ascii="Calibri" w:eastAsia="宋体" w:hAnsi="Calibri" w:cs="Calibri"/>
          <w:color w:val="000000"/>
          <w:kern w:val="0"/>
          <w:sz w:val="22"/>
        </w:rPr>
      </w:pPr>
      <w:r w:rsidRPr="0088663F">
        <w:rPr>
          <w:rFonts w:ascii="Calibri" w:eastAsia="宋体" w:hAnsi="Calibri" w:cs="Calibri"/>
          <w:color w:val="000000"/>
          <w:kern w:val="0"/>
          <w:sz w:val="22"/>
        </w:rPr>
        <w:t>By the way, we would like to get more details from you regarding hydraulic cargo platform lift. It will be great if you can provide the technical catalogue for us.</w:t>
      </w:r>
    </w:p>
    <w:p w14:paraId="2122940B" w14:textId="77777777" w:rsidR="00950937" w:rsidRPr="0088663F" w:rsidRDefault="00950937"/>
    <w:sectPr w:rsidR="00950937" w:rsidRPr="008866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37"/>
    <w:rsid w:val="0088663F"/>
    <w:rsid w:val="00950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A9F8"/>
  <w15:chartTrackingRefBased/>
  <w15:docId w15:val="{36E8E8AD-D1D9-430D-8A99-7FC2F880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91804">
      <w:bodyDiv w:val="1"/>
      <w:marLeft w:val="0"/>
      <w:marRight w:val="0"/>
      <w:marTop w:val="0"/>
      <w:marBottom w:val="0"/>
      <w:divBdr>
        <w:top w:val="none" w:sz="0" w:space="0" w:color="auto"/>
        <w:left w:val="none" w:sz="0" w:space="0" w:color="auto"/>
        <w:bottom w:val="none" w:sz="0" w:space="0" w:color="auto"/>
        <w:right w:val="none" w:sz="0" w:space="0" w:color="auto"/>
      </w:divBdr>
      <w:divsChild>
        <w:div w:id="3351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 yang</dc:creator>
  <cp:keywords/>
  <dc:description/>
  <cp:lastModifiedBy>xinhua yang</cp:lastModifiedBy>
  <cp:revision>2</cp:revision>
  <dcterms:created xsi:type="dcterms:W3CDTF">2022-12-22T07:23:00Z</dcterms:created>
  <dcterms:modified xsi:type="dcterms:W3CDTF">2022-12-22T07:30:00Z</dcterms:modified>
</cp:coreProperties>
</file>